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84BC9F" w14:textId="77777777" w:rsidR="00813C5F" w:rsidRPr="007C6904" w:rsidRDefault="00813C5F">
      <w:pPr>
        <w:tabs>
          <w:tab w:val="center" w:pos="5130"/>
        </w:tabs>
        <w:rPr>
          <w:rFonts w:ascii="Arial" w:hAnsi="Arial" w:cs="Arial"/>
        </w:rPr>
      </w:pPr>
      <w:r>
        <w:rPr>
          <w:sz w:val="26"/>
          <w:szCs w:val="26"/>
        </w:rPr>
        <w:tab/>
      </w:r>
      <w:r w:rsidRPr="007C6904">
        <w:rPr>
          <w:rFonts w:ascii="Arial" w:hAnsi="Arial" w:cs="Arial"/>
          <w:b/>
          <w:bCs/>
        </w:rPr>
        <w:t>CITY OF FRESNO</w:t>
      </w:r>
    </w:p>
    <w:p w14:paraId="5844E5D2" w14:textId="77777777" w:rsidR="00813C5F" w:rsidRPr="007C6904" w:rsidRDefault="00813C5F">
      <w:pPr>
        <w:tabs>
          <w:tab w:val="center" w:pos="5130"/>
        </w:tabs>
        <w:rPr>
          <w:rFonts w:ascii="Arial" w:hAnsi="Arial" w:cs="Arial"/>
        </w:rPr>
      </w:pPr>
      <w:r w:rsidRPr="007C6904">
        <w:rPr>
          <w:rFonts w:ascii="Arial" w:hAnsi="Arial" w:cs="Arial"/>
        </w:rPr>
        <w:tab/>
      </w:r>
      <w:r w:rsidRPr="007C6904">
        <w:rPr>
          <w:rFonts w:ascii="Arial" w:hAnsi="Arial" w:cs="Arial"/>
          <w:b/>
          <w:bCs/>
        </w:rPr>
        <w:t>CATEGORICAL EXEMPTION</w:t>
      </w:r>
    </w:p>
    <w:p w14:paraId="61F3C76F" w14:textId="77777777" w:rsidR="0067449C" w:rsidRDefault="00813C5F" w:rsidP="0067449C">
      <w:pPr>
        <w:tabs>
          <w:tab w:val="center" w:pos="5130"/>
        </w:tabs>
        <w:rPr>
          <w:rFonts w:ascii="Arial" w:hAnsi="Arial" w:cs="Arial"/>
          <w:b/>
          <w:bCs/>
        </w:rPr>
      </w:pPr>
      <w:r w:rsidRPr="007C6904">
        <w:rPr>
          <w:rFonts w:ascii="Arial" w:hAnsi="Arial" w:cs="Arial"/>
        </w:rPr>
        <w:tab/>
      </w:r>
      <w:r w:rsidR="0067449C" w:rsidRPr="007C6904">
        <w:rPr>
          <w:rFonts w:ascii="Arial" w:hAnsi="Arial" w:cs="Arial"/>
          <w:b/>
          <w:bCs/>
        </w:rPr>
        <w:t>EN</w:t>
      </w:r>
      <w:r w:rsidR="0067449C">
        <w:rPr>
          <w:rFonts w:ascii="Arial" w:hAnsi="Arial" w:cs="Arial"/>
          <w:b/>
          <w:bCs/>
        </w:rPr>
        <w:t xml:space="preserve">VIRONMENTAL ASSESSMENT FOR </w:t>
      </w:r>
    </w:p>
    <w:p w14:paraId="66317CC2" w14:textId="6036DDDD" w:rsidR="00813C5F" w:rsidRPr="007C6904" w:rsidRDefault="0067449C" w:rsidP="0067449C">
      <w:pPr>
        <w:tabs>
          <w:tab w:val="center" w:pos="5130"/>
        </w:tabs>
        <w:jc w:val="center"/>
        <w:rPr>
          <w:rFonts w:ascii="Arial" w:hAnsi="Arial" w:cs="Arial"/>
        </w:rPr>
      </w:pPr>
      <w:bookmarkStart w:id="0" w:name="_GoBack"/>
      <w:bookmarkEnd w:id="0"/>
      <w:proofErr w:type="gramStart"/>
      <w:r w:rsidRPr="00187C6F">
        <w:rPr>
          <w:rFonts w:ascii="Arial" w:hAnsi="Arial" w:cs="Arial"/>
          <w:b/>
          <w:bCs/>
          <w:highlight w:val="yellow"/>
        </w:rPr>
        <w:t>DEVELOPMENT PERMIT</w:t>
      </w:r>
      <w:proofErr w:type="gramEnd"/>
      <w:r>
        <w:rPr>
          <w:rFonts w:ascii="Arial" w:hAnsi="Arial" w:cs="Arial"/>
          <w:b/>
          <w:bCs/>
        </w:rPr>
        <w:t xml:space="preserve"> APPLICATION NO. </w:t>
      </w:r>
      <w:r w:rsidRPr="00E5000D">
        <w:rPr>
          <w:rFonts w:ascii="Arial" w:hAnsi="Arial" w:cs="Arial"/>
          <w:b/>
          <w:bCs/>
          <w:highlight w:val="yellow"/>
        </w:rPr>
        <w:t>P20-00000</w:t>
      </w:r>
    </w:p>
    <w:p w14:paraId="138C05A8" w14:textId="77777777" w:rsidR="00813C5F" w:rsidRPr="007C6904" w:rsidRDefault="00813C5F">
      <w:pPr>
        <w:rPr>
          <w:rFonts w:ascii="Arial" w:hAnsi="Arial" w:cs="Arial"/>
        </w:rPr>
      </w:pPr>
    </w:p>
    <w:p w14:paraId="7DC1B613" w14:textId="77777777" w:rsidR="00813C5F" w:rsidRPr="007C6904" w:rsidRDefault="00813C5F">
      <w:pPr>
        <w:tabs>
          <w:tab w:val="center" w:pos="5130"/>
        </w:tabs>
        <w:rPr>
          <w:rFonts w:ascii="Arial" w:hAnsi="Arial" w:cs="Arial"/>
        </w:rPr>
      </w:pPr>
      <w:r w:rsidRPr="007C6904">
        <w:rPr>
          <w:rFonts w:ascii="Arial" w:hAnsi="Arial" w:cs="Arial"/>
        </w:rPr>
        <w:tab/>
        <w:t>THE PROJECT DESCRIBED HEREIN IS DETERMINED TO BE CATEGORICALLY</w:t>
      </w:r>
    </w:p>
    <w:p w14:paraId="0B72F203" w14:textId="77777777" w:rsidR="00813C5F" w:rsidRPr="007C6904" w:rsidRDefault="00813C5F">
      <w:pPr>
        <w:tabs>
          <w:tab w:val="center" w:pos="5130"/>
        </w:tabs>
        <w:rPr>
          <w:rFonts w:ascii="Arial" w:hAnsi="Arial" w:cs="Arial"/>
        </w:rPr>
      </w:pPr>
      <w:r w:rsidRPr="007C6904">
        <w:rPr>
          <w:rFonts w:ascii="Arial" w:hAnsi="Arial" w:cs="Arial"/>
        </w:rPr>
        <w:tab/>
        <w:t>EXEMPT FROM THE PREPARATION OF ENVIRONMENTAL DOCUMENTS</w:t>
      </w:r>
    </w:p>
    <w:p w14:paraId="53BB2159" w14:textId="77777777" w:rsidR="00813C5F" w:rsidRPr="007C6904" w:rsidRDefault="00813C5F">
      <w:pPr>
        <w:tabs>
          <w:tab w:val="center" w:pos="5130"/>
        </w:tabs>
        <w:rPr>
          <w:rFonts w:ascii="Arial" w:hAnsi="Arial" w:cs="Arial"/>
        </w:rPr>
      </w:pPr>
      <w:r w:rsidRPr="007C6904">
        <w:rPr>
          <w:rFonts w:ascii="Arial" w:hAnsi="Arial" w:cs="Arial"/>
        </w:rPr>
        <w:tab/>
      </w:r>
      <w:proofErr w:type="gramStart"/>
      <w:r w:rsidRPr="007C6904">
        <w:rPr>
          <w:rFonts w:ascii="Arial" w:hAnsi="Arial" w:cs="Arial"/>
        </w:rPr>
        <w:t>PURSUANT TO ARTICLE 19 OF THE STATE CEQA GUIDELINES.</w:t>
      </w:r>
      <w:proofErr w:type="gramEnd"/>
    </w:p>
    <w:p w14:paraId="4CFB3F61" w14:textId="77777777" w:rsidR="00813C5F" w:rsidRPr="007C6904" w:rsidRDefault="00813C5F">
      <w:pPr>
        <w:rPr>
          <w:rFonts w:ascii="Arial" w:hAnsi="Arial" w:cs="Arial"/>
        </w:rPr>
      </w:pPr>
    </w:p>
    <w:p w14:paraId="5DBB433B" w14:textId="7B8F10CC" w:rsidR="000514A4" w:rsidRPr="00853022" w:rsidRDefault="00813C5F" w:rsidP="00905741">
      <w:pPr>
        <w:tabs>
          <w:tab w:val="left" w:pos="1440"/>
          <w:tab w:val="left" w:pos="3330"/>
        </w:tabs>
        <w:rPr>
          <w:rFonts w:ascii="Arial" w:hAnsi="Arial" w:cs="Arial"/>
          <w:bCs/>
        </w:rPr>
      </w:pPr>
      <w:r w:rsidRPr="007C6904">
        <w:rPr>
          <w:rFonts w:ascii="Arial" w:hAnsi="Arial" w:cs="Arial"/>
        </w:rPr>
        <w:tab/>
      </w:r>
      <w:r w:rsidRPr="00853022">
        <w:rPr>
          <w:rFonts w:ascii="Arial" w:hAnsi="Arial" w:cs="Arial"/>
          <w:b/>
          <w:bCs/>
        </w:rPr>
        <w:t>APPLICANT:</w:t>
      </w:r>
      <w:r w:rsidRPr="00853022">
        <w:rPr>
          <w:rFonts w:ascii="Arial" w:hAnsi="Arial" w:cs="Arial"/>
        </w:rPr>
        <w:tab/>
      </w:r>
      <w:r w:rsidR="002177D8" w:rsidRPr="002177D8">
        <w:rPr>
          <w:rFonts w:ascii="Arial" w:hAnsi="Arial" w:cs="Arial"/>
          <w:bCs/>
          <w:highlight w:val="yellow"/>
        </w:rPr>
        <w:t>John Doe</w:t>
      </w:r>
    </w:p>
    <w:p w14:paraId="740F03D9" w14:textId="231B52C8" w:rsidR="00813C5F" w:rsidRPr="00853022" w:rsidRDefault="000514A4" w:rsidP="00905741">
      <w:pPr>
        <w:tabs>
          <w:tab w:val="left" w:pos="1440"/>
          <w:tab w:val="left" w:pos="3330"/>
        </w:tabs>
        <w:rPr>
          <w:rFonts w:ascii="Arial" w:hAnsi="Arial" w:cs="Arial"/>
        </w:rPr>
      </w:pPr>
      <w:r w:rsidRPr="00853022">
        <w:rPr>
          <w:rFonts w:ascii="Arial" w:hAnsi="Arial" w:cs="Arial"/>
          <w:bCs/>
        </w:rPr>
        <w:tab/>
      </w:r>
      <w:r w:rsidRPr="00853022">
        <w:rPr>
          <w:rFonts w:ascii="Arial" w:hAnsi="Arial" w:cs="Arial"/>
          <w:bCs/>
        </w:rPr>
        <w:tab/>
      </w:r>
      <w:r w:rsidR="002177D8" w:rsidRPr="002177D8">
        <w:rPr>
          <w:rFonts w:ascii="Arial" w:hAnsi="Arial" w:cs="Arial"/>
          <w:bCs/>
          <w:highlight w:val="yellow"/>
        </w:rPr>
        <w:t>ABC Development</w:t>
      </w:r>
      <w:r w:rsidR="002177D8">
        <w:rPr>
          <w:rFonts w:ascii="Arial" w:hAnsi="Arial" w:cs="Arial"/>
          <w:bCs/>
        </w:rPr>
        <w:t xml:space="preserve"> </w:t>
      </w:r>
    </w:p>
    <w:p w14:paraId="7F139EBA" w14:textId="02C08ABF" w:rsidR="00813C5F" w:rsidRPr="007C6904" w:rsidRDefault="006F3EC4" w:rsidP="000C0404">
      <w:pPr>
        <w:tabs>
          <w:tab w:val="left" w:pos="1440"/>
          <w:tab w:val="left" w:pos="3330"/>
        </w:tabs>
        <w:rPr>
          <w:rFonts w:ascii="Arial" w:hAnsi="Arial" w:cs="Arial"/>
        </w:rPr>
      </w:pPr>
      <w:r w:rsidRPr="00853022">
        <w:rPr>
          <w:rFonts w:ascii="Arial" w:hAnsi="Arial" w:cs="Arial"/>
        </w:rPr>
        <w:tab/>
      </w:r>
      <w:r w:rsidRPr="00853022">
        <w:rPr>
          <w:rFonts w:ascii="Arial" w:hAnsi="Arial" w:cs="Arial"/>
        </w:rPr>
        <w:tab/>
      </w:r>
      <w:r w:rsidR="002177D8" w:rsidRPr="002177D8">
        <w:rPr>
          <w:rFonts w:ascii="Arial" w:hAnsi="Arial" w:cs="Arial"/>
          <w:highlight w:val="yellow"/>
        </w:rPr>
        <w:t>1234 North Blackstone Avenue</w:t>
      </w:r>
    </w:p>
    <w:p w14:paraId="2EBD525D" w14:textId="33FE4C0B" w:rsidR="00813C5F" w:rsidRPr="007C6904" w:rsidRDefault="002177D8" w:rsidP="00905741">
      <w:pPr>
        <w:tabs>
          <w:tab w:val="right" w:pos="2880"/>
          <w:tab w:val="left" w:pos="3330"/>
        </w:tabs>
        <w:ind w:left="3330"/>
        <w:rPr>
          <w:rFonts w:ascii="Arial" w:hAnsi="Arial" w:cs="Arial"/>
        </w:rPr>
      </w:pPr>
      <w:r w:rsidRPr="002177D8">
        <w:rPr>
          <w:rFonts w:ascii="Arial" w:hAnsi="Arial" w:cs="Arial"/>
          <w:highlight w:val="yellow"/>
        </w:rPr>
        <w:t>Fresno, CA 93721</w:t>
      </w:r>
    </w:p>
    <w:p w14:paraId="300D78F3" w14:textId="77777777" w:rsidR="00813C5F" w:rsidRPr="007C6904" w:rsidRDefault="00813C5F">
      <w:pPr>
        <w:tabs>
          <w:tab w:val="right" w:pos="2880"/>
          <w:tab w:val="left" w:pos="3330"/>
        </w:tabs>
        <w:rPr>
          <w:rFonts w:ascii="Arial" w:hAnsi="Arial" w:cs="Arial"/>
        </w:rPr>
      </w:pPr>
    </w:p>
    <w:p w14:paraId="0FE5E0D7" w14:textId="0EC3CE32" w:rsidR="001D7D5A" w:rsidRDefault="00813C5F" w:rsidP="007C6904">
      <w:pPr>
        <w:tabs>
          <w:tab w:val="right" w:pos="2880"/>
          <w:tab w:val="left" w:pos="3330"/>
        </w:tabs>
        <w:ind w:left="3326" w:hanging="3326"/>
        <w:jc w:val="both"/>
        <w:rPr>
          <w:rFonts w:ascii="Arial" w:hAnsi="Arial" w:cs="Arial"/>
        </w:rPr>
      </w:pPr>
      <w:r w:rsidRPr="007C6904">
        <w:rPr>
          <w:rFonts w:ascii="Arial" w:hAnsi="Arial" w:cs="Arial"/>
        </w:rPr>
        <w:tab/>
      </w:r>
      <w:r w:rsidRPr="007C6904">
        <w:rPr>
          <w:rFonts w:ascii="Arial" w:hAnsi="Arial" w:cs="Arial"/>
          <w:b/>
          <w:bCs/>
        </w:rPr>
        <w:t>PROJECT LOCATION</w:t>
      </w:r>
      <w:r w:rsidRPr="007C6904">
        <w:rPr>
          <w:rFonts w:ascii="Arial" w:hAnsi="Arial" w:cs="Arial"/>
        </w:rPr>
        <w:t>:</w:t>
      </w:r>
      <w:r w:rsidRPr="007C6904">
        <w:rPr>
          <w:rFonts w:ascii="Arial" w:hAnsi="Arial" w:cs="Arial"/>
        </w:rPr>
        <w:tab/>
      </w:r>
      <w:r w:rsidR="002177D8" w:rsidRPr="002177D8">
        <w:rPr>
          <w:rFonts w:ascii="Arial" w:hAnsi="Arial" w:cs="Arial"/>
          <w:highlight w:val="yellow"/>
        </w:rPr>
        <w:t xml:space="preserve">1234 North Blackstone Avenue; </w:t>
      </w:r>
      <w:r w:rsidR="000514A4" w:rsidRPr="002177D8">
        <w:rPr>
          <w:rFonts w:ascii="Arial" w:hAnsi="Arial" w:cs="Arial"/>
          <w:bCs/>
          <w:highlight w:val="yellow"/>
        </w:rPr>
        <w:t xml:space="preserve">Located </w:t>
      </w:r>
      <w:r w:rsidR="002649CA" w:rsidRPr="002177D8">
        <w:rPr>
          <w:rFonts w:ascii="Arial" w:hAnsi="Arial" w:cs="Arial"/>
          <w:bCs/>
          <w:highlight w:val="yellow"/>
        </w:rPr>
        <w:t xml:space="preserve">on the </w:t>
      </w:r>
      <w:r w:rsidR="00853022" w:rsidRPr="002177D8">
        <w:rPr>
          <w:rFonts w:ascii="Arial" w:hAnsi="Arial" w:cs="Arial"/>
          <w:bCs/>
          <w:highlight w:val="yellow"/>
        </w:rPr>
        <w:t>west</w:t>
      </w:r>
      <w:r w:rsidR="002649CA" w:rsidRPr="002177D8">
        <w:rPr>
          <w:rFonts w:ascii="Arial" w:hAnsi="Arial" w:cs="Arial"/>
          <w:bCs/>
          <w:highlight w:val="yellow"/>
        </w:rPr>
        <w:t xml:space="preserve"> side of </w:t>
      </w:r>
      <w:r w:rsidR="002177D8" w:rsidRPr="002177D8">
        <w:rPr>
          <w:rFonts w:ascii="Arial" w:hAnsi="Arial" w:cs="Arial"/>
          <w:bCs/>
          <w:highlight w:val="yellow"/>
        </w:rPr>
        <w:t>North Blackstone Avenue</w:t>
      </w:r>
      <w:r w:rsidR="002649CA" w:rsidRPr="002177D8">
        <w:rPr>
          <w:rFonts w:ascii="Arial" w:hAnsi="Arial" w:cs="Arial"/>
          <w:bCs/>
          <w:highlight w:val="yellow"/>
        </w:rPr>
        <w:t xml:space="preserve"> </w:t>
      </w:r>
      <w:r w:rsidR="00C75726">
        <w:rPr>
          <w:rFonts w:ascii="Arial" w:hAnsi="Arial" w:cs="Arial"/>
          <w:bCs/>
          <w:highlight w:val="yellow"/>
        </w:rPr>
        <w:t xml:space="preserve">between </w:t>
      </w:r>
      <w:r w:rsidR="002177D8" w:rsidRPr="002177D8">
        <w:rPr>
          <w:rFonts w:ascii="Arial" w:hAnsi="Arial" w:cs="Arial"/>
          <w:bCs/>
          <w:highlight w:val="yellow"/>
        </w:rPr>
        <w:t xml:space="preserve">West Herndon and West </w:t>
      </w:r>
      <w:proofErr w:type="spellStart"/>
      <w:r w:rsidR="002177D8" w:rsidRPr="002177D8">
        <w:rPr>
          <w:rFonts w:ascii="Arial" w:hAnsi="Arial" w:cs="Arial"/>
          <w:bCs/>
          <w:highlight w:val="yellow"/>
        </w:rPr>
        <w:t>Nees</w:t>
      </w:r>
      <w:proofErr w:type="spellEnd"/>
      <w:r w:rsidR="002177D8" w:rsidRPr="002177D8">
        <w:rPr>
          <w:rFonts w:ascii="Arial" w:hAnsi="Arial" w:cs="Arial"/>
          <w:bCs/>
          <w:highlight w:val="yellow"/>
        </w:rPr>
        <w:t xml:space="preserve"> Avenues </w:t>
      </w:r>
      <w:r w:rsidR="006973C3" w:rsidRPr="002177D8">
        <w:rPr>
          <w:rFonts w:ascii="Arial" w:hAnsi="Arial" w:cs="Arial"/>
          <w:highlight w:val="yellow"/>
        </w:rPr>
        <w:t>(</w:t>
      </w:r>
      <w:r w:rsidR="00537B85" w:rsidRPr="002177D8">
        <w:rPr>
          <w:rFonts w:ascii="Arial" w:hAnsi="Arial" w:cs="Arial"/>
          <w:highlight w:val="yellow"/>
        </w:rPr>
        <w:t>APN</w:t>
      </w:r>
      <w:r w:rsidR="000514A4" w:rsidRPr="002177D8">
        <w:rPr>
          <w:rFonts w:ascii="Arial" w:hAnsi="Arial" w:cs="Arial"/>
          <w:highlight w:val="yellow"/>
        </w:rPr>
        <w:t xml:space="preserve">: </w:t>
      </w:r>
      <w:r w:rsidR="002177D8" w:rsidRPr="002177D8">
        <w:rPr>
          <w:rFonts w:ascii="Arial" w:hAnsi="Arial" w:cs="Arial"/>
          <w:bCs/>
          <w:highlight w:val="yellow"/>
        </w:rPr>
        <w:t>XXX-XXX-XX</w:t>
      </w:r>
      <w:r w:rsidR="006A3088" w:rsidRPr="002177D8">
        <w:rPr>
          <w:rFonts w:ascii="Arial" w:hAnsi="Arial" w:cs="Arial"/>
          <w:bCs/>
          <w:highlight w:val="yellow"/>
        </w:rPr>
        <w:t>)</w:t>
      </w:r>
    </w:p>
    <w:p w14:paraId="00EF546D" w14:textId="77777777" w:rsidR="00813C5F" w:rsidRPr="007C6904" w:rsidRDefault="001D7D5A" w:rsidP="006973C3">
      <w:pPr>
        <w:tabs>
          <w:tab w:val="right" w:pos="2880"/>
          <w:tab w:val="left" w:pos="3330"/>
        </w:tabs>
        <w:ind w:left="3326" w:hanging="3326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</w:p>
    <w:p w14:paraId="7886958A" w14:textId="209F2DA6" w:rsidR="00BC1D99" w:rsidRPr="00BC1D99" w:rsidRDefault="00813C5F" w:rsidP="00090060">
      <w:pPr>
        <w:tabs>
          <w:tab w:val="right" w:pos="2880"/>
          <w:tab w:val="left" w:pos="3330"/>
        </w:tabs>
        <w:ind w:left="3330" w:hanging="3330"/>
        <w:jc w:val="both"/>
        <w:rPr>
          <w:rFonts w:ascii="Arial" w:hAnsi="Arial" w:cs="Arial"/>
        </w:rPr>
      </w:pPr>
      <w:r w:rsidRPr="007C6904">
        <w:rPr>
          <w:rFonts w:ascii="Arial" w:hAnsi="Arial" w:cs="Arial"/>
        </w:rPr>
        <w:tab/>
      </w:r>
      <w:r w:rsidRPr="007C6904">
        <w:rPr>
          <w:rFonts w:ascii="Arial" w:hAnsi="Arial" w:cs="Arial"/>
          <w:b/>
          <w:bCs/>
        </w:rPr>
        <w:t>PROJECT DESCRIPTION:</w:t>
      </w:r>
      <w:r w:rsidR="001C31E4" w:rsidRPr="007C6904">
        <w:rPr>
          <w:rFonts w:ascii="Arial" w:hAnsi="Arial" w:cs="Arial"/>
        </w:rPr>
        <w:tab/>
      </w:r>
      <w:r w:rsidR="0067449C" w:rsidRPr="00187C6F">
        <w:rPr>
          <w:rFonts w:ascii="Arial" w:eastAsia="Arial" w:hAnsi="Arial"/>
          <w:color w:val="000000"/>
          <w:highlight w:val="yellow"/>
        </w:rPr>
        <w:t>Development Permit</w:t>
      </w:r>
      <w:r w:rsidR="0067449C">
        <w:rPr>
          <w:rFonts w:ascii="Arial" w:eastAsia="Arial" w:hAnsi="Arial"/>
          <w:color w:val="000000"/>
        </w:rPr>
        <w:t xml:space="preserve"> Application No. </w:t>
      </w:r>
      <w:r w:rsidR="0067449C" w:rsidRPr="002177D8">
        <w:rPr>
          <w:rFonts w:ascii="Arial" w:eastAsia="Arial" w:hAnsi="Arial"/>
          <w:color w:val="000000"/>
          <w:highlight w:val="yellow"/>
        </w:rPr>
        <w:t>P20-00000</w:t>
      </w:r>
      <w:r w:rsidR="00090060">
        <w:rPr>
          <w:rFonts w:ascii="Arial" w:eastAsia="Arial" w:hAnsi="Arial"/>
          <w:color w:val="000000"/>
        </w:rPr>
        <w:t xml:space="preserve"> was filed by </w:t>
      </w:r>
      <w:r w:rsidR="002177D8" w:rsidRPr="002177D8">
        <w:rPr>
          <w:rFonts w:ascii="Arial" w:eastAsia="Arial" w:hAnsi="Arial"/>
          <w:color w:val="000000"/>
          <w:highlight w:val="yellow"/>
        </w:rPr>
        <w:t>John Doe of ABC Development</w:t>
      </w:r>
      <w:r w:rsidR="00090060">
        <w:rPr>
          <w:rFonts w:ascii="Arial" w:eastAsia="Arial" w:hAnsi="Arial"/>
          <w:color w:val="000000"/>
        </w:rPr>
        <w:t xml:space="preserve">, on behalf of </w:t>
      </w:r>
      <w:r w:rsidR="002177D8" w:rsidRPr="002177D8">
        <w:rPr>
          <w:rFonts w:ascii="Arial" w:eastAsia="Arial" w:hAnsi="Arial"/>
          <w:color w:val="000000"/>
          <w:highlight w:val="yellow"/>
        </w:rPr>
        <w:t>[Property Owner]</w:t>
      </w:r>
      <w:r w:rsidR="00090060">
        <w:rPr>
          <w:rFonts w:ascii="Arial" w:eastAsia="Arial" w:hAnsi="Arial"/>
          <w:color w:val="000000"/>
        </w:rPr>
        <w:t xml:space="preserve">, and pertains to </w:t>
      </w:r>
      <w:r w:rsidR="002C024D">
        <w:rPr>
          <w:rFonts w:ascii="Arial" w:eastAsia="Arial" w:hAnsi="Arial"/>
          <w:color w:val="000000"/>
          <w:highlight w:val="yellow"/>
        </w:rPr>
        <w:t>xxx</w:t>
      </w:r>
      <w:r w:rsidR="00090060" w:rsidRPr="002177D8">
        <w:rPr>
          <w:rFonts w:ascii="Arial" w:eastAsia="Arial" w:hAnsi="Arial"/>
          <w:color w:val="000000"/>
          <w:highlight w:val="yellow"/>
        </w:rPr>
        <w:t xml:space="preserve"> acres</w:t>
      </w:r>
      <w:r w:rsidR="00090060">
        <w:rPr>
          <w:rFonts w:ascii="Arial" w:eastAsia="Arial" w:hAnsi="Arial"/>
          <w:color w:val="000000"/>
        </w:rPr>
        <w:t xml:space="preserve"> of property. </w:t>
      </w:r>
      <w:r w:rsidR="00090060" w:rsidRPr="002177D8">
        <w:rPr>
          <w:rFonts w:ascii="Arial" w:eastAsia="Arial" w:hAnsi="Arial"/>
          <w:color w:val="000000"/>
        </w:rPr>
        <w:t>The project</w:t>
      </w:r>
      <w:r w:rsidR="00090060">
        <w:rPr>
          <w:rFonts w:ascii="Arial" w:eastAsia="Arial" w:hAnsi="Arial"/>
          <w:color w:val="000000"/>
        </w:rPr>
        <w:t xml:space="preserve"> proposes to </w:t>
      </w:r>
      <w:r w:rsidR="002177D8" w:rsidRPr="002177D8">
        <w:rPr>
          <w:rFonts w:ascii="Arial" w:eastAsia="Arial" w:hAnsi="Arial"/>
          <w:color w:val="000000"/>
          <w:highlight w:val="yellow"/>
        </w:rPr>
        <w:t>[describe project]</w:t>
      </w:r>
      <w:r w:rsidR="002177D8">
        <w:rPr>
          <w:rFonts w:ascii="Arial" w:eastAsia="Arial" w:hAnsi="Arial"/>
          <w:color w:val="000000"/>
        </w:rPr>
        <w:t>.</w:t>
      </w:r>
    </w:p>
    <w:p w14:paraId="5E23B4F6" w14:textId="77777777" w:rsidR="00BC1D99" w:rsidRPr="00BC1D99" w:rsidRDefault="00BC1D99" w:rsidP="00BC1D99">
      <w:pPr>
        <w:tabs>
          <w:tab w:val="left" w:pos="0"/>
          <w:tab w:val="right" w:pos="2880"/>
          <w:tab w:val="left" w:pos="3240"/>
        </w:tabs>
        <w:ind w:left="720"/>
        <w:jc w:val="both"/>
        <w:rPr>
          <w:rFonts w:ascii="Arial" w:hAnsi="Arial" w:cs="Arial"/>
        </w:rPr>
      </w:pPr>
    </w:p>
    <w:p w14:paraId="1AE220E7" w14:textId="1C4F3C46" w:rsidR="00893ED1" w:rsidRPr="007C6904" w:rsidRDefault="00813C5F" w:rsidP="002041DA">
      <w:pPr>
        <w:tabs>
          <w:tab w:val="right" w:pos="2880"/>
          <w:tab w:val="left" w:pos="3330"/>
        </w:tabs>
        <w:jc w:val="both"/>
        <w:rPr>
          <w:rFonts w:ascii="Arial" w:hAnsi="Arial" w:cs="Arial"/>
        </w:rPr>
      </w:pPr>
      <w:r w:rsidRPr="007C6904">
        <w:rPr>
          <w:rFonts w:ascii="Arial" w:hAnsi="Arial" w:cs="Arial"/>
          <w:b/>
          <w:bCs/>
        </w:rPr>
        <w:t>This project is exempt under Section</w:t>
      </w:r>
      <w:r w:rsidR="003F45E0">
        <w:rPr>
          <w:rFonts w:ascii="Arial" w:hAnsi="Arial" w:cs="Arial"/>
          <w:b/>
          <w:bCs/>
        </w:rPr>
        <w:t xml:space="preserve"> </w:t>
      </w:r>
      <w:r w:rsidR="007201E2">
        <w:rPr>
          <w:rFonts w:ascii="Arial" w:hAnsi="Arial" w:cs="Arial"/>
          <w:b/>
          <w:bCs/>
        </w:rPr>
        <w:t>153</w:t>
      </w:r>
      <w:r w:rsidR="003F71FA">
        <w:rPr>
          <w:rFonts w:ascii="Arial" w:hAnsi="Arial" w:cs="Arial"/>
          <w:b/>
          <w:bCs/>
        </w:rPr>
        <w:t>1</w:t>
      </w:r>
      <w:r w:rsidR="00285D06">
        <w:rPr>
          <w:rFonts w:ascii="Arial" w:hAnsi="Arial" w:cs="Arial"/>
          <w:b/>
          <w:bCs/>
        </w:rPr>
        <w:t>2</w:t>
      </w:r>
      <w:r w:rsidR="007201E2">
        <w:rPr>
          <w:rFonts w:ascii="Arial" w:hAnsi="Arial" w:cs="Arial"/>
          <w:b/>
          <w:bCs/>
        </w:rPr>
        <w:t>/Class</w:t>
      </w:r>
      <w:r w:rsidR="00537B85">
        <w:rPr>
          <w:rFonts w:ascii="Arial" w:hAnsi="Arial" w:cs="Arial"/>
          <w:b/>
          <w:bCs/>
        </w:rPr>
        <w:t xml:space="preserve"> </w:t>
      </w:r>
      <w:r w:rsidR="003F71FA">
        <w:rPr>
          <w:rFonts w:ascii="Arial" w:hAnsi="Arial" w:cs="Arial"/>
          <w:b/>
          <w:bCs/>
        </w:rPr>
        <w:t>1</w:t>
      </w:r>
      <w:r w:rsidR="00285D06">
        <w:rPr>
          <w:rFonts w:ascii="Arial" w:hAnsi="Arial" w:cs="Arial"/>
          <w:b/>
          <w:bCs/>
        </w:rPr>
        <w:t>2</w:t>
      </w:r>
      <w:r w:rsidR="0006173D">
        <w:rPr>
          <w:rFonts w:ascii="Arial" w:hAnsi="Arial" w:cs="Arial"/>
          <w:b/>
          <w:bCs/>
        </w:rPr>
        <w:t xml:space="preserve"> </w:t>
      </w:r>
      <w:r w:rsidRPr="007C6904">
        <w:rPr>
          <w:rFonts w:ascii="Arial" w:hAnsi="Arial" w:cs="Arial"/>
          <w:b/>
          <w:bCs/>
        </w:rPr>
        <w:t>of the California Environmental Quality Act (CEQA) Guidelines</w:t>
      </w:r>
      <w:r w:rsidR="00F84943">
        <w:rPr>
          <w:rFonts w:ascii="Arial" w:hAnsi="Arial" w:cs="Arial"/>
          <w:b/>
          <w:bCs/>
        </w:rPr>
        <w:t xml:space="preserve"> as follows:</w:t>
      </w:r>
      <w:r w:rsidR="00285D06">
        <w:rPr>
          <w:rFonts w:ascii="Arial" w:hAnsi="Arial" w:cs="Arial"/>
        </w:rPr>
        <w:t xml:space="preserve"> </w:t>
      </w:r>
    </w:p>
    <w:p w14:paraId="70150818" w14:textId="77777777" w:rsidR="00E87BCD" w:rsidRPr="007C6904" w:rsidRDefault="00E87BCD" w:rsidP="002041DA">
      <w:pPr>
        <w:widowControl/>
        <w:rPr>
          <w:rFonts w:ascii="Arial" w:hAnsi="Arial" w:cs="Arial"/>
        </w:rPr>
      </w:pPr>
    </w:p>
    <w:p w14:paraId="71E47A2D" w14:textId="160C51C2" w:rsidR="00715B2B" w:rsidRDefault="0001166E" w:rsidP="002041DA">
      <w:pPr>
        <w:widowControl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Under </w:t>
      </w:r>
      <w:r w:rsidR="00D75F81" w:rsidRPr="007C6904">
        <w:rPr>
          <w:rFonts w:ascii="Arial" w:hAnsi="Arial" w:cs="Arial"/>
        </w:rPr>
        <w:t xml:space="preserve">Section </w:t>
      </w:r>
      <w:r w:rsidR="004B321E">
        <w:rPr>
          <w:rFonts w:ascii="Arial" w:hAnsi="Arial" w:cs="Arial"/>
        </w:rPr>
        <w:t>153</w:t>
      </w:r>
      <w:r w:rsidR="008566C0">
        <w:rPr>
          <w:rFonts w:ascii="Arial" w:hAnsi="Arial" w:cs="Arial"/>
        </w:rPr>
        <w:t>1</w:t>
      </w:r>
      <w:r w:rsidR="004B321E">
        <w:rPr>
          <w:rFonts w:ascii="Arial" w:hAnsi="Arial" w:cs="Arial"/>
        </w:rPr>
        <w:t xml:space="preserve">2/Class </w:t>
      </w:r>
      <w:r w:rsidR="008566C0">
        <w:rPr>
          <w:rFonts w:ascii="Arial" w:hAnsi="Arial" w:cs="Arial"/>
        </w:rPr>
        <w:t>1</w:t>
      </w:r>
      <w:r w:rsidR="004B321E">
        <w:rPr>
          <w:rFonts w:ascii="Arial" w:hAnsi="Arial" w:cs="Arial"/>
        </w:rPr>
        <w:t>2</w:t>
      </w:r>
      <w:r w:rsidR="00D75F81" w:rsidRPr="007C6904">
        <w:rPr>
          <w:rFonts w:ascii="Arial" w:hAnsi="Arial" w:cs="Arial"/>
        </w:rPr>
        <w:t xml:space="preserve">, the </w:t>
      </w:r>
      <w:r w:rsidR="004B321E">
        <w:rPr>
          <w:rFonts w:ascii="Arial" w:hAnsi="Arial" w:cs="Arial"/>
        </w:rPr>
        <w:t>proposed project</w:t>
      </w:r>
      <w:r w:rsidR="00537B85">
        <w:rPr>
          <w:rFonts w:ascii="Arial" w:hAnsi="Arial" w:cs="Arial"/>
        </w:rPr>
        <w:t xml:space="preserve"> is</w:t>
      </w:r>
      <w:r w:rsidR="002A278D">
        <w:rPr>
          <w:rFonts w:ascii="Arial" w:hAnsi="Arial" w:cs="Arial"/>
        </w:rPr>
        <w:t xml:space="preserve"> exempt from CEQA requirements when the project </w:t>
      </w:r>
      <w:r w:rsidR="008566C0">
        <w:rPr>
          <w:rFonts w:ascii="Arial" w:hAnsi="Arial" w:cs="Arial"/>
        </w:rPr>
        <w:t xml:space="preserve">consists </w:t>
      </w:r>
      <w:r w:rsidR="008566C0" w:rsidRPr="008566C0">
        <w:rPr>
          <w:rFonts w:ascii="Arial" w:hAnsi="Arial" w:cs="Arial"/>
        </w:rPr>
        <w:t>of sales of surplus government property except for parcels of land located in an area of statewide, regional, or area</w:t>
      </w:r>
      <w:r w:rsidR="008566C0">
        <w:rPr>
          <w:rFonts w:ascii="Arial" w:hAnsi="Arial" w:cs="Arial"/>
        </w:rPr>
        <w:t xml:space="preserve"> </w:t>
      </w:r>
      <w:r w:rsidR="008566C0" w:rsidRPr="008566C0">
        <w:rPr>
          <w:rFonts w:ascii="Arial" w:hAnsi="Arial" w:cs="Arial"/>
        </w:rPr>
        <w:t>wide concern identified in Section 15206(b)(4). However, even if the surplus property to be sold is located in any of those areas, its sale is exempt if</w:t>
      </w:r>
      <w:r w:rsidR="00687CC1">
        <w:rPr>
          <w:rFonts w:ascii="Arial" w:hAnsi="Arial" w:cs="Arial"/>
        </w:rPr>
        <w:t>:</w:t>
      </w:r>
      <w:r w:rsidR="00EE4024">
        <w:rPr>
          <w:rFonts w:ascii="Arial" w:hAnsi="Arial" w:cs="Arial"/>
        </w:rPr>
        <w:t xml:space="preserve"> </w:t>
      </w:r>
    </w:p>
    <w:p w14:paraId="652FFB1E" w14:textId="77777777" w:rsidR="00715B2B" w:rsidRDefault="00715B2B" w:rsidP="002041DA">
      <w:pPr>
        <w:widowControl/>
        <w:jc w:val="both"/>
        <w:rPr>
          <w:rFonts w:ascii="Arial" w:hAnsi="Arial" w:cs="Arial"/>
        </w:rPr>
      </w:pPr>
    </w:p>
    <w:p w14:paraId="511E928F" w14:textId="52568230" w:rsidR="002C024D" w:rsidRDefault="008566C0" w:rsidP="008566C0">
      <w:pPr>
        <w:pStyle w:val="ListParagraph"/>
        <w:widowControl/>
        <w:numPr>
          <w:ilvl w:val="0"/>
          <w:numId w:val="3"/>
        </w:numPr>
        <w:jc w:val="both"/>
        <w:rPr>
          <w:rFonts w:ascii="Arial" w:hAnsi="Arial" w:cs="Arial"/>
        </w:rPr>
      </w:pPr>
      <w:r w:rsidRPr="008566C0">
        <w:rPr>
          <w:rFonts w:ascii="Arial" w:hAnsi="Arial" w:cs="Arial"/>
        </w:rPr>
        <w:t>The property does not have significant values for wildlife habitat or other environmental purposes, and</w:t>
      </w:r>
    </w:p>
    <w:p w14:paraId="4182BB0F" w14:textId="77777777" w:rsidR="002C024D" w:rsidRDefault="002C024D" w:rsidP="002C024D">
      <w:pPr>
        <w:pStyle w:val="ListParagraph"/>
        <w:widowControl/>
        <w:ind w:left="630"/>
        <w:jc w:val="both"/>
        <w:rPr>
          <w:rFonts w:ascii="Arial" w:hAnsi="Arial" w:cs="Arial"/>
        </w:rPr>
      </w:pPr>
    </w:p>
    <w:p w14:paraId="5C478641" w14:textId="2083998A" w:rsidR="00715B2B" w:rsidRPr="002C024D" w:rsidRDefault="008566C0" w:rsidP="002C024D">
      <w:pPr>
        <w:pStyle w:val="ListParagraph"/>
        <w:widowControl/>
        <w:ind w:left="630"/>
        <w:jc w:val="both"/>
        <w:rPr>
          <w:rFonts w:ascii="Arial" w:hAnsi="Arial" w:cs="Arial"/>
        </w:rPr>
      </w:pPr>
      <w:r w:rsidRPr="008566C0">
        <w:rPr>
          <w:rFonts w:ascii="Arial" w:hAnsi="Arial"/>
          <w:i/>
          <w:highlight w:val="yellow"/>
        </w:rPr>
        <w:t xml:space="preserve">The site has no </w:t>
      </w:r>
      <w:r>
        <w:rPr>
          <w:rFonts w:ascii="Arial" w:hAnsi="Arial"/>
          <w:i/>
          <w:highlight w:val="yellow"/>
        </w:rPr>
        <w:t xml:space="preserve">significant </w:t>
      </w:r>
      <w:r w:rsidRPr="008566C0">
        <w:rPr>
          <w:rFonts w:ascii="Arial" w:hAnsi="Arial"/>
          <w:i/>
          <w:highlight w:val="yellow"/>
        </w:rPr>
        <w:t xml:space="preserve">value </w:t>
      </w:r>
      <w:r>
        <w:rPr>
          <w:rFonts w:ascii="Arial" w:hAnsi="Arial"/>
          <w:i/>
          <w:highlight w:val="yellow"/>
        </w:rPr>
        <w:t xml:space="preserve">for wildlife habitat or other environmental purposes. </w:t>
      </w:r>
    </w:p>
    <w:p w14:paraId="3EF6417B" w14:textId="77777777" w:rsidR="00715B2B" w:rsidRDefault="00715B2B" w:rsidP="002041DA">
      <w:pPr>
        <w:widowControl/>
        <w:jc w:val="both"/>
        <w:rPr>
          <w:rFonts w:ascii="Arial" w:hAnsi="Arial" w:cs="Arial"/>
        </w:rPr>
      </w:pPr>
    </w:p>
    <w:p w14:paraId="083AEBAC" w14:textId="1AA0C0B1" w:rsidR="00715B2B" w:rsidRDefault="008566C0" w:rsidP="008566C0">
      <w:pPr>
        <w:pStyle w:val="ListParagraph"/>
        <w:widowControl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Pr="008566C0">
        <w:rPr>
          <w:rFonts w:ascii="Arial" w:hAnsi="Arial" w:cs="Arial"/>
        </w:rPr>
        <w:t>ny of the following conditions exist</w:t>
      </w:r>
      <w:r w:rsidR="00331B48">
        <w:rPr>
          <w:rFonts w:ascii="Arial" w:hAnsi="Arial" w:cs="Arial"/>
        </w:rPr>
        <w:t>:</w:t>
      </w:r>
    </w:p>
    <w:p w14:paraId="4498D0E5" w14:textId="4C73F823" w:rsidR="008566C0" w:rsidRDefault="008566C0" w:rsidP="008566C0">
      <w:pPr>
        <w:pStyle w:val="ListParagraph"/>
        <w:widowControl/>
        <w:numPr>
          <w:ilvl w:val="1"/>
          <w:numId w:val="3"/>
        </w:numPr>
        <w:jc w:val="both"/>
        <w:rPr>
          <w:rFonts w:ascii="Arial" w:hAnsi="Arial" w:cs="Arial"/>
        </w:rPr>
      </w:pPr>
      <w:r w:rsidRPr="008566C0">
        <w:rPr>
          <w:rFonts w:ascii="Arial" w:hAnsi="Arial" w:cs="Arial"/>
        </w:rPr>
        <w:t>The property is of such size, shape, or inaccessibility that it is incapable of independent development or use; or</w:t>
      </w:r>
    </w:p>
    <w:p w14:paraId="71A6E68C" w14:textId="34665E2E" w:rsidR="008566C0" w:rsidRPr="008566C0" w:rsidRDefault="008566C0" w:rsidP="008566C0">
      <w:pPr>
        <w:pStyle w:val="ListParagraph"/>
        <w:widowControl/>
        <w:numPr>
          <w:ilvl w:val="1"/>
          <w:numId w:val="3"/>
        </w:numPr>
        <w:jc w:val="both"/>
        <w:rPr>
          <w:rFonts w:ascii="Arial" w:hAnsi="Arial" w:cs="Arial"/>
        </w:rPr>
      </w:pPr>
      <w:r w:rsidRPr="008566C0">
        <w:rPr>
          <w:rFonts w:ascii="Arial" w:hAnsi="Arial" w:cs="Arial"/>
        </w:rPr>
        <w:t>The property to be sold would qualify for an exemption under any other class of categorical exemption in these Guidelines; or</w:t>
      </w:r>
    </w:p>
    <w:p w14:paraId="46710254" w14:textId="039E1558" w:rsidR="008566C0" w:rsidRDefault="008566C0" w:rsidP="008566C0">
      <w:pPr>
        <w:pStyle w:val="ListParagraph"/>
        <w:widowControl/>
        <w:numPr>
          <w:ilvl w:val="1"/>
          <w:numId w:val="3"/>
        </w:numPr>
        <w:jc w:val="both"/>
        <w:rPr>
          <w:rFonts w:ascii="Arial" w:hAnsi="Arial" w:cs="Arial"/>
        </w:rPr>
      </w:pPr>
      <w:r w:rsidRPr="008566C0">
        <w:rPr>
          <w:rFonts w:ascii="Arial" w:hAnsi="Arial" w:cs="Arial"/>
        </w:rPr>
        <w:t>The use of the property and adjacent property has not changed since the time of purchase by the public agency.</w:t>
      </w:r>
    </w:p>
    <w:p w14:paraId="576FCCBF" w14:textId="77777777" w:rsidR="006E4AC4" w:rsidRDefault="006E4AC4" w:rsidP="006E4AC4">
      <w:pPr>
        <w:widowControl/>
        <w:ind w:left="720"/>
        <w:jc w:val="both"/>
        <w:rPr>
          <w:rFonts w:ascii="Arial" w:hAnsi="Arial" w:cs="Arial"/>
        </w:rPr>
      </w:pPr>
    </w:p>
    <w:p w14:paraId="770E9C1E" w14:textId="47698159" w:rsidR="006E4AC4" w:rsidRPr="006E4AC4" w:rsidRDefault="008566C0" w:rsidP="006E4AC4">
      <w:pPr>
        <w:widowControl/>
        <w:ind w:left="720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  <w:highlight w:val="yellow"/>
        </w:rPr>
        <w:t xml:space="preserve">Condition b-1 exists for the proposed project.  Describe how it meets the condition. </w:t>
      </w:r>
      <w:r w:rsidR="006E4AC4" w:rsidRPr="006E4AC4">
        <w:rPr>
          <w:rFonts w:ascii="Arial" w:hAnsi="Arial" w:cs="Arial"/>
          <w:i/>
        </w:rPr>
        <w:t xml:space="preserve">   </w:t>
      </w:r>
    </w:p>
    <w:p w14:paraId="068817D9" w14:textId="77777777" w:rsidR="00715B2B" w:rsidRDefault="00715B2B" w:rsidP="002041DA">
      <w:pPr>
        <w:widowControl/>
        <w:jc w:val="both"/>
        <w:rPr>
          <w:rFonts w:ascii="Arial" w:hAnsi="Arial" w:cs="Arial"/>
        </w:rPr>
      </w:pPr>
    </w:p>
    <w:p w14:paraId="53577792" w14:textId="240CF489" w:rsidR="00715B2B" w:rsidRDefault="00331B48" w:rsidP="009E624A">
      <w:pPr>
        <w:widowControl/>
        <w:jc w:val="both"/>
        <w:rPr>
          <w:rFonts w:ascii="Arial" w:hAnsi="Arial" w:cs="Arial"/>
        </w:rPr>
      </w:pPr>
      <w:r w:rsidRPr="004145F0">
        <w:rPr>
          <w:rFonts w:ascii="Arial" w:hAnsi="Arial" w:cs="Arial"/>
          <w:highlight w:val="yellow"/>
        </w:rPr>
        <w:t xml:space="preserve">Provide a brief analysis describing how project meets the Class </w:t>
      </w:r>
      <w:r>
        <w:rPr>
          <w:rFonts w:ascii="Arial" w:hAnsi="Arial" w:cs="Arial"/>
          <w:highlight w:val="yellow"/>
        </w:rPr>
        <w:t>12</w:t>
      </w:r>
      <w:r w:rsidRPr="004145F0">
        <w:rPr>
          <w:rFonts w:ascii="Arial" w:hAnsi="Arial" w:cs="Arial"/>
          <w:highlight w:val="yellow"/>
        </w:rPr>
        <w:t xml:space="preserve"> exemption.  </w:t>
      </w:r>
    </w:p>
    <w:p w14:paraId="5C7EAAA3" w14:textId="77777777" w:rsidR="00331B48" w:rsidRDefault="00331B48" w:rsidP="009E624A">
      <w:pPr>
        <w:widowControl/>
        <w:jc w:val="both"/>
        <w:rPr>
          <w:rFonts w:ascii="Arial" w:hAnsi="Arial" w:cs="Arial"/>
        </w:rPr>
      </w:pPr>
    </w:p>
    <w:p w14:paraId="5D92EF48" w14:textId="198EA347" w:rsidR="0006173D" w:rsidRPr="00C718B5" w:rsidRDefault="0025586A" w:rsidP="009E624A">
      <w:pPr>
        <w:widowControl/>
        <w:jc w:val="both"/>
        <w:rPr>
          <w:rFonts w:ascii="Arial" w:hAnsi="Arial" w:cs="Arial"/>
        </w:rPr>
      </w:pPr>
      <w:r w:rsidRPr="00EB246E">
        <w:rPr>
          <w:rFonts w:ascii="Arial" w:hAnsi="Arial" w:cs="Arial"/>
          <w:highlight w:val="yellow"/>
        </w:rPr>
        <w:t>None of the exceptions to Categorical Exemptions set forth in the CEQA Guidelines, Section 15300.2 apply to the project</w:t>
      </w:r>
      <w:r>
        <w:rPr>
          <w:rFonts w:ascii="Arial" w:hAnsi="Arial" w:cs="Arial"/>
          <w:highlight w:val="yellow"/>
        </w:rPr>
        <w:t>.</w:t>
      </w:r>
      <w:r w:rsidRPr="00CB0B10">
        <w:rPr>
          <w:rFonts w:ascii="Arial" w:hAnsi="Arial" w:cs="Arial"/>
        </w:rPr>
        <w:t xml:space="preserve"> </w:t>
      </w:r>
      <w:r w:rsidRPr="00CB0B10">
        <w:rPr>
          <w:rFonts w:ascii="Arial" w:hAnsi="Arial" w:cs="Arial"/>
          <w:highlight w:val="green"/>
        </w:rPr>
        <w:t>[Have you verified none of the exceptions apply? Once verified, delete comment</w:t>
      </w:r>
      <w:r w:rsidR="005A11FA">
        <w:rPr>
          <w:rFonts w:ascii="Arial" w:hAnsi="Arial" w:cs="Arial"/>
          <w:highlight w:val="green"/>
        </w:rPr>
        <w:t xml:space="preserve"> in green highlight</w:t>
      </w:r>
      <w:r w:rsidRPr="00CB0B10">
        <w:rPr>
          <w:rFonts w:ascii="Arial" w:hAnsi="Arial" w:cs="Arial"/>
          <w:highlight w:val="green"/>
        </w:rPr>
        <w:t>.]</w:t>
      </w:r>
      <w:r w:rsidR="00715B2B">
        <w:rPr>
          <w:rFonts w:ascii="Arial" w:hAnsi="Arial" w:cs="Arial"/>
        </w:rPr>
        <w:t xml:space="preserve">  </w:t>
      </w:r>
      <w:r w:rsidR="0006173D" w:rsidRPr="0006173D">
        <w:rPr>
          <w:rFonts w:ascii="Arial" w:hAnsi="Arial" w:cs="Arial"/>
        </w:rPr>
        <w:t xml:space="preserve">Furthermore, the proposed project is not expected to have a significant </w:t>
      </w:r>
      <w:r w:rsidR="00DE741A" w:rsidRPr="0006173D">
        <w:rPr>
          <w:rFonts w:ascii="Arial" w:hAnsi="Arial" w:cs="Arial"/>
        </w:rPr>
        <w:t>effect</w:t>
      </w:r>
      <w:r w:rsidR="0006173D" w:rsidRPr="0006173D">
        <w:rPr>
          <w:rFonts w:ascii="Arial" w:hAnsi="Arial" w:cs="Arial"/>
        </w:rPr>
        <w:t xml:space="preserve"> on the environment.  A categorical exemption, as noted above, has been prepared for the project</w:t>
      </w:r>
      <w:r w:rsidR="004B321E">
        <w:rPr>
          <w:rFonts w:ascii="Arial" w:hAnsi="Arial" w:cs="Arial"/>
        </w:rPr>
        <w:t xml:space="preserve"> and the area is not environmentally sensitive.</w:t>
      </w:r>
    </w:p>
    <w:p w14:paraId="68F295CA" w14:textId="77777777" w:rsidR="00C718B5" w:rsidRPr="00C718B5" w:rsidRDefault="00C718B5" w:rsidP="00C718B5">
      <w:pPr>
        <w:tabs>
          <w:tab w:val="right" w:pos="2880"/>
          <w:tab w:val="left" w:pos="3330"/>
        </w:tabs>
        <w:ind w:left="90"/>
        <w:jc w:val="both"/>
        <w:rPr>
          <w:rFonts w:ascii="Arial" w:hAnsi="Arial" w:cs="Arial"/>
        </w:rPr>
      </w:pPr>
    </w:p>
    <w:p w14:paraId="3D695128" w14:textId="12CF7F52" w:rsidR="00813C5F" w:rsidRPr="007C6904" w:rsidRDefault="00C67E3C" w:rsidP="00DE741A">
      <w:pPr>
        <w:tabs>
          <w:tab w:val="right" w:pos="5760"/>
          <w:tab w:val="left" w:pos="6210"/>
        </w:tabs>
        <w:rPr>
          <w:rFonts w:ascii="Arial" w:hAnsi="Arial" w:cs="Arial"/>
        </w:rPr>
      </w:pPr>
      <w:r w:rsidRPr="007C6904">
        <w:rPr>
          <w:rFonts w:ascii="Arial" w:hAnsi="Arial" w:cs="Arial"/>
        </w:rPr>
        <w:tab/>
        <w:t>Date:</w:t>
      </w:r>
      <w:r w:rsidRPr="007C6904">
        <w:rPr>
          <w:rFonts w:ascii="Arial" w:hAnsi="Arial" w:cs="Arial"/>
        </w:rPr>
        <w:tab/>
      </w:r>
      <w:r w:rsidR="0025586A">
        <w:rPr>
          <w:rFonts w:ascii="Arial" w:hAnsi="Arial" w:cs="Arial"/>
          <w:highlight w:val="yellow"/>
        </w:rPr>
        <w:t>April 1</w:t>
      </w:r>
      <w:r w:rsidR="003B10C7" w:rsidRPr="002C024D">
        <w:rPr>
          <w:rFonts w:ascii="Arial" w:hAnsi="Arial" w:cs="Arial"/>
          <w:highlight w:val="yellow"/>
        </w:rPr>
        <w:t>, 2020</w:t>
      </w:r>
    </w:p>
    <w:p w14:paraId="0C5B3F28" w14:textId="77777777" w:rsidR="00813C5F" w:rsidRPr="007C6904" w:rsidRDefault="00813C5F">
      <w:pPr>
        <w:tabs>
          <w:tab w:val="right" w:pos="5760"/>
          <w:tab w:val="left" w:pos="6210"/>
        </w:tabs>
        <w:rPr>
          <w:rFonts w:ascii="Arial" w:hAnsi="Arial" w:cs="Arial"/>
        </w:rPr>
      </w:pPr>
    </w:p>
    <w:p w14:paraId="239289EB" w14:textId="75DEDD5C" w:rsidR="00813C5F" w:rsidRPr="007C6904" w:rsidRDefault="00813C5F">
      <w:pPr>
        <w:tabs>
          <w:tab w:val="right" w:pos="5760"/>
          <w:tab w:val="left" w:pos="6210"/>
        </w:tabs>
        <w:rPr>
          <w:rFonts w:ascii="Arial" w:hAnsi="Arial" w:cs="Arial"/>
        </w:rPr>
      </w:pPr>
      <w:r w:rsidRPr="007C6904">
        <w:rPr>
          <w:rFonts w:ascii="Arial" w:hAnsi="Arial" w:cs="Arial"/>
        </w:rPr>
        <w:tab/>
        <w:t>Prepared By:</w:t>
      </w:r>
      <w:r w:rsidRPr="007C6904">
        <w:rPr>
          <w:rFonts w:ascii="Arial" w:hAnsi="Arial" w:cs="Arial"/>
        </w:rPr>
        <w:tab/>
      </w:r>
      <w:r w:rsidR="002C024D" w:rsidRPr="001C2A2E">
        <w:rPr>
          <w:rFonts w:ascii="Arial" w:hAnsi="Arial" w:cs="Arial"/>
          <w:highlight w:val="yellow"/>
        </w:rPr>
        <w:t>Planner Name</w:t>
      </w:r>
      <w:r w:rsidR="009C00F6" w:rsidRPr="001C2A2E">
        <w:rPr>
          <w:rFonts w:ascii="Arial" w:hAnsi="Arial" w:cs="Arial"/>
          <w:highlight w:val="yellow"/>
        </w:rPr>
        <w:t>, Planner</w:t>
      </w:r>
      <w:r w:rsidR="002C024D" w:rsidRPr="001C2A2E">
        <w:rPr>
          <w:rFonts w:ascii="Arial" w:hAnsi="Arial" w:cs="Arial"/>
          <w:highlight w:val="yellow"/>
        </w:rPr>
        <w:t xml:space="preserve"> Title</w:t>
      </w:r>
    </w:p>
    <w:p w14:paraId="47C1D28A" w14:textId="77777777" w:rsidR="00813C5F" w:rsidRDefault="00813C5F">
      <w:pPr>
        <w:tabs>
          <w:tab w:val="right" w:pos="5760"/>
          <w:tab w:val="left" w:pos="6210"/>
        </w:tabs>
        <w:rPr>
          <w:rFonts w:ascii="Arial" w:hAnsi="Arial" w:cs="Arial"/>
        </w:rPr>
      </w:pPr>
    </w:p>
    <w:p w14:paraId="71B6CDA0" w14:textId="77777777" w:rsidR="00DE741A" w:rsidRPr="007C6904" w:rsidRDefault="00DE741A">
      <w:pPr>
        <w:tabs>
          <w:tab w:val="right" w:pos="5760"/>
          <w:tab w:val="left" w:pos="6210"/>
        </w:tabs>
        <w:rPr>
          <w:rFonts w:ascii="Arial" w:hAnsi="Arial" w:cs="Arial"/>
        </w:rPr>
      </w:pPr>
    </w:p>
    <w:p w14:paraId="0CFB56A2" w14:textId="77777777" w:rsidR="00813C5F" w:rsidRPr="007C6904" w:rsidRDefault="00813C5F">
      <w:pPr>
        <w:tabs>
          <w:tab w:val="right" w:pos="5760"/>
          <w:tab w:val="left" w:pos="6210"/>
        </w:tabs>
        <w:ind w:left="6210" w:hanging="6210"/>
        <w:rPr>
          <w:rFonts w:ascii="Arial" w:hAnsi="Arial" w:cs="Arial"/>
        </w:rPr>
      </w:pPr>
      <w:r w:rsidRPr="007C6904">
        <w:rPr>
          <w:rFonts w:ascii="Arial" w:hAnsi="Arial" w:cs="Arial"/>
        </w:rPr>
        <w:tab/>
        <w:t>Submitted by:</w:t>
      </w:r>
      <w:r w:rsidRPr="007C6904">
        <w:rPr>
          <w:rFonts w:ascii="Arial" w:hAnsi="Arial" w:cs="Arial"/>
        </w:rPr>
        <w:tab/>
      </w:r>
    </w:p>
    <w:p w14:paraId="213740B9" w14:textId="3D57F914" w:rsidR="00813C5F" w:rsidRDefault="007B4747">
      <w:pPr>
        <w:tabs>
          <w:tab w:val="right" w:pos="5760"/>
          <w:tab w:val="left" w:pos="6210"/>
        </w:tabs>
        <w:rPr>
          <w:rFonts w:ascii="Arial" w:hAnsi="Arial" w:cs="Arial"/>
        </w:rPr>
      </w:pPr>
      <w:r w:rsidRPr="007C6904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1" locked="1" layoutInCell="0" allowOverlap="1" wp14:anchorId="5332559D" wp14:editId="2B972B29">
                <wp:simplePos x="0" y="0"/>
                <wp:positionH relativeFrom="page">
                  <wp:posOffset>4594860</wp:posOffset>
                </wp:positionH>
                <wp:positionV relativeFrom="paragraph">
                  <wp:posOffset>-17780</wp:posOffset>
                </wp:positionV>
                <wp:extent cx="2548890" cy="17780"/>
                <wp:effectExtent l="0" t="0" r="3810" b="127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8890" cy="1778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361.8pt;margin-top:-1.4pt;width:200.7pt;height:1.4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" o:allowincell="f" fillcolor="black" stroked="f" strokeweight="0">
                <w10:wrap anchorx="page"/>
                <w10:anchorlock/>
              </v:rect>
            </w:pict>
          </mc:Fallback>
        </mc:AlternateContent>
      </w:r>
      <w:r w:rsidR="00813C5F" w:rsidRPr="007C6904">
        <w:rPr>
          <w:rFonts w:ascii="Arial" w:hAnsi="Arial" w:cs="Arial"/>
        </w:rPr>
        <w:tab/>
      </w:r>
      <w:r w:rsidR="00813C5F" w:rsidRPr="007C6904">
        <w:rPr>
          <w:rFonts w:ascii="Arial" w:hAnsi="Arial" w:cs="Arial"/>
        </w:rPr>
        <w:tab/>
      </w:r>
      <w:r w:rsidR="002C024D" w:rsidRPr="002C024D">
        <w:rPr>
          <w:rFonts w:ascii="Arial" w:hAnsi="Arial" w:cs="Arial"/>
          <w:highlight w:val="yellow"/>
        </w:rPr>
        <w:t>Supervisor Name</w:t>
      </w:r>
    </w:p>
    <w:p w14:paraId="72FB4AF4" w14:textId="03D6B19E" w:rsidR="002C024D" w:rsidRPr="007C6904" w:rsidRDefault="002C024D">
      <w:pPr>
        <w:tabs>
          <w:tab w:val="right" w:pos="5760"/>
          <w:tab w:val="left" w:pos="621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D93A9D">
        <w:rPr>
          <w:rFonts w:ascii="Arial" w:hAnsi="Arial" w:cs="Arial"/>
          <w:highlight w:val="yellow"/>
        </w:rPr>
        <w:t>Sup</w:t>
      </w:r>
      <w:r w:rsidRPr="001C2A2E">
        <w:rPr>
          <w:rFonts w:ascii="Arial" w:hAnsi="Arial" w:cs="Arial"/>
          <w:highlight w:val="yellow"/>
        </w:rPr>
        <w:t>ervising Planner</w:t>
      </w:r>
    </w:p>
    <w:p w14:paraId="5FBAB1B4" w14:textId="77777777" w:rsidR="00813C5F" w:rsidRPr="007C6904" w:rsidRDefault="00813C5F">
      <w:pPr>
        <w:tabs>
          <w:tab w:val="right" w:pos="5760"/>
          <w:tab w:val="left" w:pos="6210"/>
        </w:tabs>
        <w:rPr>
          <w:rFonts w:ascii="Arial" w:hAnsi="Arial" w:cs="Arial"/>
        </w:rPr>
      </w:pPr>
      <w:r w:rsidRPr="007C6904">
        <w:rPr>
          <w:rFonts w:ascii="Arial" w:hAnsi="Arial" w:cs="Arial"/>
        </w:rPr>
        <w:tab/>
      </w:r>
      <w:r w:rsidRPr="007C6904">
        <w:rPr>
          <w:rFonts w:ascii="Arial" w:hAnsi="Arial" w:cs="Arial"/>
        </w:rPr>
        <w:tab/>
        <w:t>City of Fresno</w:t>
      </w:r>
    </w:p>
    <w:p w14:paraId="18401E95" w14:textId="12190DC3" w:rsidR="00813C5F" w:rsidRPr="007C6904" w:rsidRDefault="002C024D" w:rsidP="007C6904">
      <w:pPr>
        <w:tabs>
          <w:tab w:val="right" w:pos="5760"/>
          <w:tab w:val="left" w:pos="6210"/>
        </w:tabs>
        <w:ind w:left="6210"/>
        <w:rPr>
          <w:rFonts w:ascii="Arial" w:hAnsi="Arial" w:cs="Arial"/>
        </w:rPr>
      </w:pPr>
      <w:r>
        <w:rPr>
          <w:rFonts w:ascii="Arial" w:hAnsi="Arial" w:cs="Arial"/>
        </w:rPr>
        <w:t xml:space="preserve">Planning &amp; </w:t>
      </w:r>
      <w:r w:rsidR="003B10C7">
        <w:rPr>
          <w:rFonts w:ascii="Arial" w:hAnsi="Arial" w:cs="Arial"/>
        </w:rPr>
        <w:t>Development Department</w:t>
      </w:r>
    </w:p>
    <w:p w14:paraId="6EE20BF3" w14:textId="65958BEC" w:rsidR="00813C5F" w:rsidRPr="00090060" w:rsidRDefault="00813C5F">
      <w:pPr>
        <w:tabs>
          <w:tab w:val="right" w:pos="5760"/>
          <w:tab w:val="left" w:pos="6210"/>
        </w:tabs>
        <w:rPr>
          <w:rFonts w:ascii="Arial" w:hAnsi="Arial" w:cs="Arial"/>
        </w:rPr>
      </w:pPr>
      <w:r w:rsidRPr="007C6904">
        <w:rPr>
          <w:rFonts w:ascii="Arial" w:hAnsi="Arial" w:cs="Arial"/>
        </w:rPr>
        <w:tab/>
      </w:r>
      <w:r w:rsidRPr="007C6904">
        <w:rPr>
          <w:rFonts w:ascii="Arial" w:hAnsi="Arial" w:cs="Arial"/>
        </w:rPr>
        <w:tab/>
        <w:t>(559) 621-</w:t>
      </w:r>
      <w:r w:rsidR="003B10C7">
        <w:rPr>
          <w:rFonts w:ascii="Arial" w:hAnsi="Arial" w:cs="Arial"/>
        </w:rPr>
        <w:t>8</w:t>
      </w:r>
      <w:r w:rsidR="002C024D">
        <w:rPr>
          <w:rFonts w:ascii="Arial" w:hAnsi="Arial" w:cs="Arial"/>
        </w:rPr>
        <w:t>277</w:t>
      </w:r>
    </w:p>
    <w:sectPr w:rsidR="00813C5F" w:rsidRPr="00090060" w:rsidSect="002041DA">
      <w:pgSz w:w="12240" w:h="15840"/>
      <w:pgMar w:top="1440" w:right="1080" w:bottom="1440" w:left="1080" w:header="547" w:footer="36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104779"/>
    <w:multiLevelType w:val="hybridMultilevel"/>
    <w:tmpl w:val="B4BAD4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2C18BF"/>
    <w:multiLevelType w:val="hybridMultilevel"/>
    <w:tmpl w:val="372C0D6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E03B9E"/>
    <w:multiLevelType w:val="hybridMultilevel"/>
    <w:tmpl w:val="8ACE62AE"/>
    <w:lvl w:ilvl="0" w:tplc="04090017">
      <w:start w:val="1"/>
      <w:numFmt w:val="lowerLetter"/>
      <w:lvlText w:val="%1)"/>
      <w:lvlJc w:val="left"/>
      <w:pPr>
        <w:ind w:left="630" w:hanging="360"/>
      </w:pPr>
    </w:lvl>
    <w:lvl w:ilvl="1" w:tplc="0409000F">
      <w:start w:val="1"/>
      <w:numFmt w:val="decimal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mirrorMargin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6AF"/>
    <w:rsid w:val="0000055C"/>
    <w:rsid w:val="00000E10"/>
    <w:rsid w:val="0001166E"/>
    <w:rsid w:val="00022F58"/>
    <w:rsid w:val="00035A61"/>
    <w:rsid w:val="000514A4"/>
    <w:rsid w:val="00056CB4"/>
    <w:rsid w:val="0006173D"/>
    <w:rsid w:val="00063F24"/>
    <w:rsid w:val="00071DCF"/>
    <w:rsid w:val="00076EC3"/>
    <w:rsid w:val="00090060"/>
    <w:rsid w:val="000A12C2"/>
    <w:rsid w:val="000A364E"/>
    <w:rsid w:val="000B70CF"/>
    <w:rsid w:val="000C0404"/>
    <w:rsid w:val="000E4697"/>
    <w:rsid w:val="000E6BE7"/>
    <w:rsid w:val="000F6ABA"/>
    <w:rsid w:val="00123056"/>
    <w:rsid w:val="00134ED0"/>
    <w:rsid w:val="00143B2F"/>
    <w:rsid w:val="001472A7"/>
    <w:rsid w:val="00165323"/>
    <w:rsid w:val="001A43E8"/>
    <w:rsid w:val="001C2A2E"/>
    <w:rsid w:val="001C31E4"/>
    <w:rsid w:val="001D668B"/>
    <w:rsid w:val="001D7D5A"/>
    <w:rsid w:val="001E06F4"/>
    <w:rsid w:val="002041DA"/>
    <w:rsid w:val="002177D8"/>
    <w:rsid w:val="002211AD"/>
    <w:rsid w:val="002308D0"/>
    <w:rsid w:val="00235B61"/>
    <w:rsid w:val="0025586A"/>
    <w:rsid w:val="002649CA"/>
    <w:rsid w:val="002811C3"/>
    <w:rsid w:val="00285D06"/>
    <w:rsid w:val="00286CA5"/>
    <w:rsid w:val="002A278D"/>
    <w:rsid w:val="002C024D"/>
    <w:rsid w:val="002E217C"/>
    <w:rsid w:val="00304E6A"/>
    <w:rsid w:val="003114AA"/>
    <w:rsid w:val="00331B48"/>
    <w:rsid w:val="00350BF8"/>
    <w:rsid w:val="00371235"/>
    <w:rsid w:val="00375A09"/>
    <w:rsid w:val="00384A7A"/>
    <w:rsid w:val="003B10C7"/>
    <w:rsid w:val="003E4663"/>
    <w:rsid w:val="003F45E0"/>
    <w:rsid w:val="003F68C7"/>
    <w:rsid w:val="003F71FA"/>
    <w:rsid w:val="004464F1"/>
    <w:rsid w:val="004623FF"/>
    <w:rsid w:val="0049687C"/>
    <w:rsid w:val="004A2DE1"/>
    <w:rsid w:val="004B321E"/>
    <w:rsid w:val="004B3658"/>
    <w:rsid w:val="004C28F5"/>
    <w:rsid w:val="004E3E41"/>
    <w:rsid w:val="0051371E"/>
    <w:rsid w:val="00513A13"/>
    <w:rsid w:val="0051760F"/>
    <w:rsid w:val="00527BA6"/>
    <w:rsid w:val="00537B85"/>
    <w:rsid w:val="0054382F"/>
    <w:rsid w:val="00582403"/>
    <w:rsid w:val="00594F7A"/>
    <w:rsid w:val="005A11FA"/>
    <w:rsid w:val="005B66F7"/>
    <w:rsid w:val="005C6468"/>
    <w:rsid w:val="005D3942"/>
    <w:rsid w:val="00606527"/>
    <w:rsid w:val="00607794"/>
    <w:rsid w:val="00622605"/>
    <w:rsid w:val="006226AF"/>
    <w:rsid w:val="0067281F"/>
    <w:rsid w:val="0067449C"/>
    <w:rsid w:val="00686F65"/>
    <w:rsid w:val="00687CC1"/>
    <w:rsid w:val="00695C51"/>
    <w:rsid w:val="006973C3"/>
    <w:rsid w:val="006A20B5"/>
    <w:rsid w:val="006A3088"/>
    <w:rsid w:val="006A4A43"/>
    <w:rsid w:val="006B6BE1"/>
    <w:rsid w:val="006C021E"/>
    <w:rsid w:val="006C5823"/>
    <w:rsid w:val="006E4AC4"/>
    <w:rsid w:val="006E5095"/>
    <w:rsid w:val="006E5858"/>
    <w:rsid w:val="006E6CB6"/>
    <w:rsid w:val="006F3EC4"/>
    <w:rsid w:val="006F556D"/>
    <w:rsid w:val="006F7A2E"/>
    <w:rsid w:val="00715B2B"/>
    <w:rsid w:val="007201E2"/>
    <w:rsid w:val="0072032D"/>
    <w:rsid w:val="00733864"/>
    <w:rsid w:val="00774F07"/>
    <w:rsid w:val="00796A7D"/>
    <w:rsid w:val="007A558C"/>
    <w:rsid w:val="007B4747"/>
    <w:rsid w:val="007C6904"/>
    <w:rsid w:val="007F0D22"/>
    <w:rsid w:val="007F38FC"/>
    <w:rsid w:val="00800F86"/>
    <w:rsid w:val="00813C5F"/>
    <w:rsid w:val="00837E28"/>
    <w:rsid w:val="00853022"/>
    <w:rsid w:val="008566C0"/>
    <w:rsid w:val="008817FA"/>
    <w:rsid w:val="008922C4"/>
    <w:rsid w:val="00893ED1"/>
    <w:rsid w:val="008D0F2E"/>
    <w:rsid w:val="008F3194"/>
    <w:rsid w:val="008F7DFB"/>
    <w:rsid w:val="00902D1B"/>
    <w:rsid w:val="00903DEE"/>
    <w:rsid w:val="00905741"/>
    <w:rsid w:val="00905903"/>
    <w:rsid w:val="00913414"/>
    <w:rsid w:val="00915DB3"/>
    <w:rsid w:val="00953E4D"/>
    <w:rsid w:val="0097031E"/>
    <w:rsid w:val="00992DA7"/>
    <w:rsid w:val="009A588A"/>
    <w:rsid w:val="009C00F6"/>
    <w:rsid w:val="009E624A"/>
    <w:rsid w:val="009E6B47"/>
    <w:rsid w:val="009E798A"/>
    <w:rsid w:val="009F5884"/>
    <w:rsid w:val="00A27B05"/>
    <w:rsid w:val="00A828B5"/>
    <w:rsid w:val="00A8442C"/>
    <w:rsid w:val="00A92390"/>
    <w:rsid w:val="00AC6DCE"/>
    <w:rsid w:val="00AD30F0"/>
    <w:rsid w:val="00AF38F3"/>
    <w:rsid w:val="00B26425"/>
    <w:rsid w:val="00B328FF"/>
    <w:rsid w:val="00B755D3"/>
    <w:rsid w:val="00BA7227"/>
    <w:rsid w:val="00BC1D99"/>
    <w:rsid w:val="00BE1C2D"/>
    <w:rsid w:val="00BF6FC3"/>
    <w:rsid w:val="00C033DB"/>
    <w:rsid w:val="00C40B35"/>
    <w:rsid w:val="00C67E3C"/>
    <w:rsid w:val="00C718B5"/>
    <w:rsid w:val="00C75726"/>
    <w:rsid w:val="00C760C1"/>
    <w:rsid w:val="00C775C2"/>
    <w:rsid w:val="00C85849"/>
    <w:rsid w:val="00CB5307"/>
    <w:rsid w:val="00CF3CB5"/>
    <w:rsid w:val="00D04D09"/>
    <w:rsid w:val="00D242CF"/>
    <w:rsid w:val="00D5536D"/>
    <w:rsid w:val="00D70F00"/>
    <w:rsid w:val="00D75F81"/>
    <w:rsid w:val="00D76B81"/>
    <w:rsid w:val="00D93A9D"/>
    <w:rsid w:val="00DE741A"/>
    <w:rsid w:val="00E015E9"/>
    <w:rsid w:val="00E04B32"/>
    <w:rsid w:val="00E10F06"/>
    <w:rsid w:val="00E15237"/>
    <w:rsid w:val="00E255CB"/>
    <w:rsid w:val="00E41CD9"/>
    <w:rsid w:val="00E5000D"/>
    <w:rsid w:val="00E5316C"/>
    <w:rsid w:val="00E75242"/>
    <w:rsid w:val="00E76931"/>
    <w:rsid w:val="00E87BCD"/>
    <w:rsid w:val="00E92BAE"/>
    <w:rsid w:val="00E97F5C"/>
    <w:rsid w:val="00EA09F0"/>
    <w:rsid w:val="00EA0FCF"/>
    <w:rsid w:val="00EE4024"/>
    <w:rsid w:val="00F374AB"/>
    <w:rsid w:val="00F4071F"/>
    <w:rsid w:val="00F566DD"/>
    <w:rsid w:val="00F80504"/>
    <w:rsid w:val="00F84943"/>
    <w:rsid w:val="00F94ADD"/>
    <w:rsid w:val="00FA698A"/>
    <w:rsid w:val="00FB4E27"/>
    <w:rsid w:val="00FB66D7"/>
    <w:rsid w:val="00FE5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1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6F65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uiPriority w:val="99"/>
    <w:semiHidden/>
    <w:rsid w:val="00686F65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6A4A4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A7227"/>
    <w:rPr>
      <w:rFonts w:cs="Times New Roman"/>
      <w:sz w:val="2"/>
    </w:rPr>
  </w:style>
  <w:style w:type="paragraph" w:styleId="ListParagraph">
    <w:name w:val="List Paragraph"/>
    <w:basedOn w:val="Normal"/>
    <w:uiPriority w:val="34"/>
    <w:qFormat/>
    <w:rsid w:val="00F94AD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15B2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15B2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15B2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5B2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5B2B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760C1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1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6F65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uiPriority w:val="99"/>
    <w:semiHidden/>
    <w:rsid w:val="00686F65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6A4A4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A7227"/>
    <w:rPr>
      <w:rFonts w:cs="Times New Roman"/>
      <w:sz w:val="2"/>
    </w:rPr>
  </w:style>
  <w:style w:type="paragraph" w:styleId="ListParagraph">
    <w:name w:val="List Paragraph"/>
    <w:basedOn w:val="Normal"/>
    <w:uiPriority w:val="34"/>
    <w:qFormat/>
    <w:rsid w:val="00F94AD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15B2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15B2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15B2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5B2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5B2B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760C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399</Words>
  <Characters>2277</Characters>
  <Application>Microsoft Macintosh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Fresno</Company>
  <LinksUpToDate>false</LinksUpToDate>
  <CharactersWithSpaces>2671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CoF - A60234</dc:creator>
  <cp:lastModifiedBy>Admin User</cp:lastModifiedBy>
  <cp:revision>9</cp:revision>
  <cp:lastPrinted>2018-06-29T18:47:00Z</cp:lastPrinted>
  <dcterms:created xsi:type="dcterms:W3CDTF">2020-02-21T20:34:00Z</dcterms:created>
  <dcterms:modified xsi:type="dcterms:W3CDTF">2020-04-13T21:55:00Z</dcterms:modified>
</cp:coreProperties>
</file>