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4A9C" w14:textId="77777777" w:rsidR="00E073FA" w:rsidRDefault="00000000">
      <w:pPr>
        <w:spacing w:line="259" w:lineRule="auto"/>
        <w:ind w:left="0" w:firstLine="0"/>
      </w:pPr>
      <w:r>
        <w:rPr>
          <w:color w:val="000000"/>
          <w:sz w:val="56"/>
          <w:u w:val="none" w:color="000000"/>
        </w:rPr>
        <w:t xml:space="preserve">2022-2023 Notices of Funding Availability </w:t>
      </w:r>
    </w:p>
    <w:p w14:paraId="656D0821" w14:textId="77777777" w:rsidR="00E073FA" w:rsidRDefault="00000000">
      <w:pPr>
        <w:spacing w:after="223" w:line="259" w:lineRule="auto"/>
        <w:ind w:left="0" w:firstLine="0"/>
      </w:pPr>
      <w:r>
        <w:rPr>
          <w:color w:val="000000"/>
          <w:sz w:val="22"/>
          <w:u w:val="none" w:color="000000"/>
        </w:rPr>
        <w:t xml:space="preserve"> </w:t>
      </w:r>
    </w:p>
    <w:p w14:paraId="22DDC271" w14:textId="77777777" w:rsidR="00E073FA" w:rsidRDefault="00000000">
      <w:pPr>
        <w:spacing w:after="15" w:line="270" w:lineRule="auto"/>
        <w:ind w:left="-5"/>
      </w:pPr>
      <w:r>
        <w:rPr>
          <w:b/>
          <w:u w:val="none" w:color="000000"/>
        </w:rPr>
        <w:t>2022-2023 Notice of Funding Available for Fair Housing</w:t>
      </w:r>
      <w:r>
        <w:rPr>
          <w:u w:val="none" w:color="000000"/>
        </w:rPr>
        <w:t xml:space="preserve"> </w:t>
      </w:r>
    </w:p>
    <w:p w14:paraId="30792478" w14:textId="1F087AD5" w:rsidR="00E073FA" w:rsidRPr="00CE48FE" w:rsidRDefault="00000000">
      <w:pPr>
        <w:rPr>
          <w:u w:val="none"/>
        </w:rPr>
      </w:pPr>
      <w:hyperlink r:id="rId5">
        <w:r w:rsidRPr="00CE48FE">
          <w:rPr>
            <w:b/>
            <w:u w:val="none"/>
          </w:rPr>
          <w:t xml:space="preserve"> </w:t>
        </w:r>
      </w:hyperlink>
      <w:r w:rsidRPr="00CE48FE">
        <w:rPr>
          <w:u w:val="none"/>
        </w:rPr>
        <w:t>NOFA Part A – Application: Fair Housing – Applications Due at 4:00 PM on July</w:t>
      </w:r>
      <w:hyperlink r:id="rId6">
        <w:r w:rsidRPr="00CE48FE">
          <w:rPr>
            <w:u w:val="none"/>
          </w:rPr>
          <w:t xml:space="preserve"> </w:t>
        </w:r>
      </w:hyperlink>
      <w:hyperlink r:id="rId7">
        <w:r w:rsidRPr="00CE48FE">
          <w:rPr>
            <w:u w:val="none"/>
          </w:rPr>
          <w:t>28, 2022</w:t>
        </w:r>
      </w:hyperlink>
      <w:hyperlink r:id="rId8">
        <w:r w:rsidRPr="00CE48FE">
          <w:rPr>
            <w:u w:val="none"/>
          </w:rPr>
          <w:t xml:space="preserve"> </w:t>
        </w:r>
      </w:hyperlink>
    </w:p>
    <w:p w14:paraId="3278EB02" w14:textId="43BE231F" w:rsidR="00E073FA" w:rsidRPr="00CE48FE" w:rsidRDefault="00000000">
      <w:pPr>
        <w:rPr>
          <w:u w:val="none"/>
        </w:rPr>
      </w:pPr>
      <w:r w:rsidRPr="00CE48FE">
        <w:rPr>
          <w:u w:val="none"/>
        </w:rPr>
        <w:t>Fair Housing NOFA Handbook</w:t>
      </w:r>
      <w:hyperlink r:id="rId9">
        <w:r w:rsidRPr="00CE48FE">
          <w:rPr>
            <w:u w:val="none" w:color="000000"/>
          </w:rPr>
          <w:t xml:space="preserve"> </w:t>
        </w:r>
      </w:hyperlink>
    </w:p>
    <w:p w14:paraId="63DC7647" w14:textId="7D901876" w:rsidR="00E073FA" w:rsidRPr="0086022A" w:rsidRDefault="00000000">
      <w:pPr>
        <w:rPr>
          <w:u w:val="none"/>
        </w:rPr>
      </w:pPr>
      <w:r w:rsidRPr="0086022A">
        <w:rPr>
          <w:u w:val="none"/>
        </w:rPr>
        <w:t>Fair Housing NOFA Webinar</w:t>
      </w:r>
      <w:hyperlink r:id="rId10">
        <w:r w:rsidRPr="0086022A">
          <w:rPr>
            <w:u w:val="none"/>
          </w:rPr>
          <w:t xml:space="preserve"> </w:t>
        </w:r>
      </w:hyperlink>
    </w:p>
    <w:p w14:paraId="1BB277BC" w14:textId="77777777" w:rsidR="00E073FA" w:rsidRDefault="00000000">
      <w:pPr>
        <w:spacing w:after="27" w:line="259" w:lineRule="auto"/>
        <w:ind w:left="0" w:firstLine="0"/>
      </w:pPr>
      <w:r>
        <w:rPr>
          <w:b/>
          <w:u w:val="none" w:color="000000"/>
        </w:rPr>
        <w:t xml:space="preserve"> </w:t>
      </w:r>
    </w:p>
    <w:p w14:paraId="28A81707" w14:textId="77777777" w:rsidR="00E073FA" w:rsidRDefault="00000000">
      <w:pPr>
        <w:spacing w:after="15" w:line="270" w:lineRule="auto"/>
        <w:ind w:left="-5"/>
      </w:pPr>
      <w:r>
        <w:rPr>
          <w:b/>
          <w:u w:val="none" w:color="000000"/>
        </w:rPr>
        <w:t>2022-2023 Notice of Funding Available for Affordable Housing Development</w:t>
      </w:r>
      <w:r>
        <w:rPr>
          <w:u w:val="none" w:color="000000"/>
        </w:rPr>
        <w:t xml:space="preserve"> </w:t>
      </w:r>
    </w:p>
    <w:p w14:paraId="53883611" w14:textId="77777777" w:rsidR="00E073FA" w:rsidRDefault="00000000">
      <w:hyperlink r:id="rId11">
        <w:r>
          <w:t>Notice of Funding Availability for Affordable Housing Development –</w:t>
        </w:r>
      </w:hyperlink>
      <w:hyperlink r:id="rId12">
        <w:r>
          <w:rPr>
            <w:u w:val="none" w:color="000000"/>
          </w:rPr>
          <w:t xml:space="preserve"> </w:t>
        </w:r>
      </w:hyperlink>
      <w:hyperlink r:id="rId13">
        <w:r>
          <w:t>Applications Due at 12:00 PM on July 8, 2022</w:t>
        </w:r>
      </w:hyperlink>
      <w:hyperlink r:id="rId14">
        <w:r>
          <w:rPr>
            <w:u w:val="none" w:color="000000"/>
          </w:rPr>
          <w:t xml:space="preserve"> </w:t>
        </w:r>
      </w:hyperlink>
    </w:p>
    <w:p w14:paraId="2B8F11CE" w14:textId="77777777" w:rsidR="00E073FA" w:rsidRDefault="00000000">
      <w:pPr>
        <w:spacing w:after="27" w:line="259" w:lineRule="auto"/>
        <w:ind w:left="0" w:firstLine="0"/>
      </w:pPr>
      <w:r>
        <w:rPr>
          <w:b/>
          <w:u w:val="none" w:color="000000"/>
        </w:rPr>
        <w:t xml:space="preserve"> </w:t>
      </w:r>
    </w:p>
    <w:p w14:paraId="2AAAC755" w14:textId="77777777" w:rsidR="00E073FA" w:rsidRDefault="00000000">
      <w:pPr>
        <w:spacing w:after="293" w:line="270" w:lineRule="auto"/>
        <w:ind w:left="-5"/>
      </w:pPr>
      <w:r>
        <w:rPr>
          <w:b/>
          <w:u w:val="none" w:color="000000"/>
        </w:rPr>
        <w:t xml:space="preserve">2022-2023 Consolidated NOFA – Homeless and Homelessness Prevention and Public Community Services (Due March 4, 2022) </w:t>
      </w:r>
      <w:r>
        <w:rPr>
          <w:u w:val="none" w:color="000000"/>
        </w:rPr>
        <w:t xml:space="preserve"> </w:t>
      </w:r>
    </w:p>
    <w:p w14:paraId="74ADC3E5" w14:textId="414913CD" w:rsidR="00E073FA" w:rsidRPr="0086022A" w:rsidRDefault="00000000">
      <w:pPr>
        <w:numPr>
          <w:ilvl w:val="0"/>
          <w:numId w:val="1"/>
        </w:numPr>
        <w:ind w:hanging="360"/>
        <w:rPr>
          <w:u w:val="none"/>
        </w:rPr>
      </w:pPr>
      <w:r w:rsidRPr="0086022A">
        <w:rPr>
          <w:u w:val="none"/>
        </w:rPr>
        <w:t xml:space="preserve">2022-2023 Consolidated NOFA Handbook </w:t>
      </w:r>
    </w:p>
    <w:p w14:paraId="494114FD" w14:textId="70FEFCDA" w:rsidR="00E073FA" w:rsidRPr="0086022A" w:rsidRDefault="00000000">
      <w:pPr>
        <w:numPr>
          <w:ilvl w:val="0"/>
          <w:numId w:val="1"/>
        </w:numPr>
        <w:ind w:hanging="360"/>
        <w:rPr>
          <w:u w:val="none"/>
        </w:rPr>
      </w:pPr>
      <w:r w:rsidRPr="0086022A">
        <w:rPr>
          <w:u w:val="none"/>
        </w:rPr>
        <w:t xml:space="preserve">NOFA Part A – Cover Page: Non-Profit Organizations  </w:t>
      </w:r>
      <w:hyperlink r:id="rId15">
        <w:r w:rsidRPr="0086022A">
          <w:rPr>
            <w:u w:val="none"/>
          </w:rPr>
          <w:t xml:space="preserve"> </w:t>
        </w:r>
      </w:hyperlink>
    </w:p>
    <w:p w14:paraId="60CEFDDB" w14:textId="5FDA300E" w:rsidR="00E073FA" w:rsidRPr="0086022A" w:rsidRDefault="00000000">
      <w:pPr>
        <w:numPr>
          <w:ilvl w:val="0"/>
          <w:numId w:val="1"/>
        </w:numPr>
        <w:ind w:hanging="360"/>
        <w:rPr>
          <w:u w:val="none"/>
        </w:rPr>
      </w:pPr>
      <w:r w:rsidRPr="0086022A">
        <w:rPr>
          <w:u w:val="none"/>
        </w:rPr>
        <w:t xml:space="preserve">NOFA Part A – Cover Page: Units of Government </w:t>
      </w:r>
      <w:hyperlink r:id="rId16">
        <w:r w:rsidRPr="0086022A">
          <w:rPr>
            <w:u w:val="none"/>
          </w:rPr>
          <w:t xml:space="preserve"> </w:t>
        </w:r>
      </w:hyperlink>
    </w:p>
    <w:p w14:paraId="7FEDB37D" w14:textId="318E2402" w:rsidR="00E073FA" w:rsidRPr="00665EA9" w:rsidRDefault="00000000">
      <w:pPr>
        <w:numPr>
          <w:ilvl w:val="0"/>
          <w:numId w:val="1"/>
        </w:numPr>
        <w:ind w:hanging="360"/>
        <w:rPr>
          <w:u w:val="none"/>
        </w:rPr>
      </w:pPr>
      <w:r w:rsidRPr="00665EA9">
        <w:rPr>
          <w:u w:val="none"/>
        </w:rPr>
        <w:t xml:space="preserve">NOFA Part B – Application: Homeless and Homelessness Prevention  </w:t>
      </w:r>
      <w:hyperlink r:id="rId17">
        <w:r w:rsidRPr="00665EA9">
          <w:rPr>
            <w:u w:val="none"/>
          </w:rPr>
          <w:t xml:space="preserve"> </w:t>
        </w:r>
      </w:hyperlink>
    </w:p>
    <w:p w14:paraId="5D0BC90E" w14:textId="16D5A8B2" w:rsidR="00E073FA" w:rsidRPr="00665EA9" w:rsidRDefault="00000000">
      <w:pPr>
        <w:numPr>
          <w:ilvl w:val="0"/>
          <w:numId w:val="1"/>
        </w:numPr>
        <w:ind w:hanging="360"/>
        <w:rPr>
          <w:u w:val="none"/>
        </w:rPr>
      </w:pPr>
      <w:r w:rsidRPr="00665EA9">
        <w:rPr>
          <w:u w:val="none"/>
        </w:rPr>
        <w:t xml:space="preserve">NOFA Part B – Application: Public and Community Services </w:t>
      </w:r>
      <w:hyperlink r:id="rId18">
        <w:r w:rsidRPr="00665EA9">
          <w:rPr>
            <w:u w:val="none"/>
          </w:rPr>
          <w:t xml:space="preserve"> </w:t>
        </w:r>
      </w:hyperlink>
    </w:p>
    <w:p w14:paraId="282D07A9" w14:textId="56C19836" w:rsidR="00E073FA" w:rsidRPr="00665EA9" w:rsidRDefault="00000000">
      <w:pPr>
        <w:numPr>
          <w:ilvl w:val="0"/>
          <w:numId w:val="1"/>
        </w:numPr>
        <w:ind w:hanging="360"/>
        <w:rPr>
          <w:u w:val="none"/>
        </w:rPr>
      </w:pPr>
      <w:r w:rsidRPr="00665EA9">
        <w:rPr>
          <w:u w:val="none"/>
        </w:rPr>
        <w:t xml:space="preserve">NOFA Part B – Application: Public Infrastructure and City Facilities  </w:t>
      </w:r>
      <w:hyperlink r:id="rId19">
        <w:r w:rsidRPr="00665EA9">
          <w:rPr>
            <w:u w:val="none"/>
          </w:rPr>
          <w:t xml:space="preserve"> </w:t>
        </w:r>
      </w:hyperlink>
    </w:p>
    <w:p w14:paraId="628BB59C" w14:textId="10627143" w:rsidR="00E073FA" w:rsidRDefault="00037CEC">
      <w:pPr>
        <w:numPr>
          <w:ilvl w:val="0"/>
          <w:numId w:val="1"/>
        </w:numPr>
        <w:ind w:hanging="360"/>
      </w:pPr>
      <w:hyperlink r:id="rId20" w:history="1">
        <w:r w:rsidR="00000000" w:rsidRPr="00037CEC">
          <w:rPr>
            <w:rStyle w:val="Hyperlink"/>
          </w:rPr>
          <w:t>NOFA Operating Budget Summary Workbook</w:t>
        </w:r>
      </w:hyperlink>
      <w:r w:rsidR="00000000">
        <w:rPr>
          <w:u w:val="none" w:color="000000"/>
        </w:rPr>
        <w:t xml:space="preserve"> </w:t>
      </w:r>
    </w:p>
    <w:p w14:paraId="24C30BFF" w14:textId="77777777" w:rsidR="00E073FA" w:rsidRDefault="00000000">
      <w:pPr>
        <w:spacing w:after="27" w:line="259" w:lineRule="auto"/>
        <w:ind w:left="720" w:firstLine="0"/>
      </w:pPr>
      <w:r>
        <w:rPr>
          <w:u w:val="none" w:color="000000"/>
        </w:rPr>
        <w:t xml:space="preserve"> </w:t>
      </w:r>
    </w:p>
    <w:p w14:paraId="69B005CF" w14:textId="2DAFF487" w:rsidR="00E073FA" w:rsidRPr="00037CEC" w:rsidRDefault="00000000">
      <w:pPr>
        <w:numPr>
          <w:ilvl w:val="0"/>
          <w:numId w:val="1"/>
        </w:numPr>
        <w:ind w:hanging="360"/>
        <w:rPr>
          <w:u w:val="none"/>
        </w:rPr>
      </w:pPr>
      <w:r w:rsidRPr="00037CEC">
        <w:rPr>
          <w:u w:val="none"/>
        </w:rPr>
        <w:t>Overall Technical Assistance Webinar (video)</w:t>
      </w:r>
      <w:hyperlink r:id="rId21">
        <w:r w:rsidRPr="00037CEC">
          <w:rPr>
            <w:u w:val="none"/>
          </w:rPr>
          <w:t xml:space="preserve"> </w:t>
        </w:r>
      </w:hyperlink>
    </w:p>
    <w:p w14:paraId="20DBBDAD" w14:textId="305BD473" w:rsidR="00E073FA" w:rsidRPr="00037CEC" w:rsidRDefault="00000000">
      <w:pPr>
        <w:numPr>
          <w:ilvl w:val="0"/>
          <w:numId w:val="1"/>
        </w:numPr>
        <w:ind w:hanging="360"/>
        <w:rPr>
          <w:u w:val="none"/>
        </w:rPr>
      </w:pPr>
      <w:r w:rsidRPr="00037CEC">
        <w:rPr>
          <w:u w:val="none"/>
        </w:rPr>
        <w:t>Overall Technical Assistance Webinar (slide deck)</w:t>
      </w:r>
      <w:hyperlink r:id="rId22">
        <w:r w:rsidRPr="00037CEC">
          <w:rPr>
            <w:u w:val="none"/>
          </w:rPr>
          <w:t xml:space="preserve"> </w:t>
        </w:r>
      </w:hyperlink>
    </w:p>
    <w:p w14:paraId="290869C5" w14:textId="35A0E37B" w:rsidR="00E073FA" w:rsidRPr="00037CEC" w:rsidRDefault="00000000">
      <w:pPr>
        <w:numPr>
          <w:ilvl w:val="0"/>
          <w:numId w:val="1"/>
        </w:numPr>
        <w:ind w:hanging="360"/>
        <w:rPr>
          <w:u w:val="none"/>
        </w:rPr>
      </w:pPr>
      <w:r w:rsidRPr="00037CEC">
        <w:rPr>
          <w:u w:val="none"/>
        </w:rPr>
        <w:t>Public and Community Services Technical Assistance Webinar (video)</w:t>
      </w:r>
      <w:hyperlink r:id="rId23">
        <w:r w:rsidRPr="00037CEC">
          <w:rPr>
            <w:u w:val="none" w:color="000000"/>
          </w:rPr>
          <w:t xml:space="preserve"> </w:t>
        </w:r>
      </w:hyperlink>
    </w:p>
    <w:p w14:paraId="42CE6ED4" w14:textId="5A848470" w:rsidR="00E073FA" w:rsidRPr="00037CEC" w:rsidRDefault="00000000">
      <w:pPr>
        <w:numPr>
          <w:ilvl w:val="0"/>
          <w:numId w:val="1"/>
        </w:numPr>
        <w:ind w:hanging="360"/>
        <w:rPr>
          <w:u w:val="none"/>
        </w:rPr>
      </w:pPr>
      <w:r w:rsidRPr="00037CEC">
        <w:rPr>
          <w:u w:val="none"/>
        </w:rPr>
        <w:t>Public and Community Services Technical Assistance Webinar (slide deck)</w:t>
      </w:r>
      <w:hyperlink r:id="rId24">
        <w:r w:rsidRPr="00037CEC">
          <w:rPr>
            <w:u w:val="none"/>
          </w:rPr>
          <w:t xml:space="preserve"> </w:t>
        </w:r>
      </w:hyperlink>
    </w:p>
    <w:p w14:paraId="047E80B4" w14:textId="3DE690EC" w:rsidR="00E073FA" w:rsidRPr="00037CEC" w:rsidRDefault="00000000">
      <w:pPr>
        <w:numPr>
          <w:ilvl w:val="0"/>
          <w:numId w:val="1"/>
        </w:numPr>
        <w:ind w:hanging="360"/>
        <w:rPr>
          <w:u w:val="none"/>
        </w:rPr>
      </w:pPr>
      <w:r w:rsidRPr="00037CEC">
        <w:rPr>
          <w:u w:val="none"/>
        </w:rPr>
        <w:t>Homeless and Homelessness Technical Assistance Webinar (video)</w:t>
      </w:r>
      <w:hyperlink r:id="rId25">
        <w:r w:rsidRPr="00037CEC">
          <w:rPr>
            <w:u w:val="none"/>
          </w:rPr>
          <w:t xml:space="preserve"> </w:t>
        </w:r>
      </w:hyperlink>
    </w:p>
    <w:p w14:paraId="041C2A06" w14:textId="66FC9A81" w:rsidR="00E073FA" w:rsidRPr="00037CEC" w:rsidRDefault="00000000">
      <w:pPr>
        <w:numPr>
          <w:ilvl w:val="0"/>
          <w:numId w:val="1"/>
        </w:numPr>
        <w:ind w:hanging="360"/>
        <w:rPr>
          <w:u w:val="none"/>
        </w:rPr>
      </w:pPr>
      <w:r w:rsidRPr="00037CEC">
        <w:rPr>
          <w:u w:val="none"/>
        </w:rPr>
        <w:t>Homeless and Homelessness Technical Assistance Webinar (slide deck)</w:t>
      </w:r>
      <w:hyperlink r:id="rId26">
        <w:r w:rsidRPr="00037CEC">
          <w:rPr>
            <w:u w:val="none"/>
          </w:rPr>
          <w:t xml:space="preserve"> </w:t>
        </w:r>
      </w:hyperlink>
    </w:p>
    <w:p w14:paraId="4784D73C" w14:textId="77777777" w:rsidR="00E073FA" w:rsidRDefault="00000000">
      <w:pPr>
        <w:spacing w:line="259" w:lineRule="auto"/>
        <w:ind w:left="0" w:firstLine="0"/>
      </w:pPr>
      <w:r>
        <w:rPr>
          <w:color w:val="000000"/>
          <w:sz w:val="22"/>
          <w:u w:val="none" w:color="000000"/>
        </w:rPr>
        <w:t xml:space="preserve"> </w:t>
      </w:r>
    </w:p>
    <w:sectPr w:rsidR="00E073FA">
      <w:pgSz w:w="12240" w:h="15840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53F"/>
    <w:multiLevelType w:val="hybridMultilevel"/>
    <w:tmpl w:val="5A921C18"/>
    <w:lvl w:ilvl="0" w:tplc="3C3C44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3028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5818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CAB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26B8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E06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E2E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CA48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FE08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459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FA"/>
    <w:rsid w:val="00037CEC"/>
    <w:rsid w:val="00665EA9"/>
    <w:rsid w:val="0086022A"/>
    <w:rsid w:val="00CE48FE"/>
    <w:rsid w:val="00E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A43B"/>
  <w15:docId w15:val="{3944EDAE-29A8-4A80-9D72-307A20A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1" w:lineRule="auto"/>
      <w:ind w:left="10" w:hanging="10"/>
    </w:pPr>
    <w:rPr>
      <w:rFonts w:ascii="Calibri" w:eastAsia="Calibri" w:hAnsi="Calibri" w:cs="Calibri"/>
      <w:color w:val="141414"/>
      <w:sz w:val="23"/>
      <w:u w:val="single" w:color="1414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fresno.wpenginepowered.com/darm/wp-content/uploads/sites/10/2022/06/2022-2023-Fair-Housing-NOFA-Application-v2.pdf" TargetMode="External"/><Relationship Id="rId13" Type="http://schemas.openxmlformats.org/officeDocument/2006/relationships/hyperlink" Target="https://pbsystem.planetbids.com/portal/14769/bo/bo-detail/95001" TargetMode="External"/><Relationship Id="rId18" Type="http://schemas.openxmlformats.org/officeDocument/2006/relationships/hyperlink" Target="https://cityoffresno.wpenginepowered.com/darm/wp-content/uploads/sites/10/2022/02/PY22-NOFA-Part-B-Public-and-Community-Services.docx" TargetMode="External"/><Relationship Id="rId26" Type="http://schemas.openxmlformats.org/officeDocument/2006/relationships/hyperlink" Target="https://cityoffresno.wpenginepowered.com/darm/wp-content/uploads/sites/10/2022/02/2022-02-17-Homelessness-Webinar-Slid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tyoffresno.wpenginepowered.com/darm/wp-content/uploads/sites/10/2022/02/20220215OverallNOFATAWebinar.mp4" TargetMode="External"/><Relationship Id="rId7" Type="http://schemas.openxmlformats.org/officeDocument/2006/relationships/hyperlink" Target="https://cityoffresno.wpenginepowered.com/darm/wp-content/uploads/sites/10/2022/06/2022-2023-Fair-Housing-NOFA-Application-v2.pdf" TargetMode="External"/><Relationship Id="rId12" Type="http://schemas.openxmlformats.org/officeDocument/2006/relationships/hyperlink" Target="https://pbsystem.planetbids.com/portal/14769/bo/bo-detail/95001" TargetMode="External"/><Relationship Id="rId17" Type="http://schemas.openxmlformats.org/officeDocument/2006/relationships/hyperlink" Target="https://cityoffresno.wpenginepowered.com/darm/wp-content/uploads/sites/10/2022/02/PY22-NOFA-Part-B-Homeless-and-Homelessness-Prevention.docx" TargetMode="External"/><Relationship Id="rId25" Type="http://schemas.openxmlformats.org/officeDocument/2006/relationships/hyperlink" Target="https://cityoffresno.wpenginepowered.com/darm/wp-content/uploads/sites/10/2022/02/20220215OverallNOFATAWebinar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yoffresno.wpenginepowered.com/darm/wp-content/uploads/sites/10/2022/02/PY22-NOFA-Part-A-Unit-of-Government-Information.docx" TargetMode="External"/><Relationship Id="rId20" Type="http://schemas.openxmlformats.org/officeDocument/2006/relationships/hyperlink" Target="https://www.fresno.gov/wp-content/uploads/2023/03/NOFA-Operating-Budget-Summary-Workbook-1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tyoffresno.wpenginepowered.com/darm/wp-content/uploads/sites/10/2022/06/2022-2023-Fair-Housing-NOFA-Application-v2.pdf" TargetMode="External"/><Relationship Id="rId11" Type="http://schemas.openxmlformats.org/officeDocument/2006/relationships/hyperlink" Target="https://pbsystem.planetbids.com/portal/14769/bo/bo-detail/95001" TargetMode="External"/><Relationship Id="rId24" Type="http://schemas.openxmlformats.org/officeDocument/2006/relationships/hyperlink" Target="https://cityoffresno.wpenginepowered.com/darm/wp-content/uploads/sites/10/2022/02/2022-02-16-Services-Webinar-Slides.pdf" TargetMode="External"/><Relationship Id="rId5" Type="http://schemas.openxmlformats.org/officeDocument/2006/relationships/hyperlink" Target="https://cityoffresno.wpenginepowered.com/darm/wp-content/uploads/sites/10/2022/06/2022-2023-Fair-Housing-NOFA-Application-v2.pdf" TargetMode="External"/><Relationship Id="rId15" Type="http://schemas.openxmlformats.org/officeDocument/2006/relationships/hyperlink" Target="https://cityoffresno.wpenginepowered.com/darm/wp-content/uploads/sites/10/2022/02/PY22-NOFA-Part-A-Organizational-Information.docx" TargetMode="External"/><Relationship Id="rId23" Type="http://schemas.openxmlformats.org/officeDocument/2006/relationships/hyperlink" Target="https://cityoffresno.wpenginepowered.com/darm/wp-content/uploads/sites/10/2022/02/20220216PublicandCommunityServicesTAWebinar.mp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3.fresno.gov/upload/files/27555640/20220718FairHousingWebinarSlides.mp4" TargetMode="External"/><Relationship Id="rId19" Type="http://schemas.openxmlformats.org/officeDocument/2006/relationships/hyperlink" Target="https://cityoffresno.wpenginepowered.com/darm/wp-content/uploads/sites/10/2022/02/PY22-NOFA-Part-B-Public-Infrastructure-and-City-Facilities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yoffresno.wpenginepowered.com/darm/wp-content/uploads/sites/10/2022/06/2022-2023-Fair-Housing-NOFA-Handbook-v2.pdf" TargetMode="External"/><Relationship Id="rId14" Type="http://schemas.openxmlformats.org/officeDocument/2006/relationships/hyperlink" Target="https://pbsystem.planetbids.com/portal/14769/bo/bo-detail/95001" TargetMode="External"/><Relationship Id="rId22" Type="http://schemas.openxmlformats.org/officeDocument/2006/relationships/hyperlink" Target="https://cityoffresno.wpenginepowered.com/darm/wp-content/uploads/sites/10/2022/02/2022-02-15-Overall-Webinar-Slide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Fresno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Sisk</dc:creator>
  <cp:keywords/>
  <cp:lastModifiedBy>Alexander Rivas</cp:lastModifiedBy>
  <cp:revision>2</cp:revision>
  <dcterms:created xsi:type="dcterms:W3CDTF">2023-07-24T18:14:00Z</dcterms:created>
  <dcterms:modified xsi:type="dcterms:W3CDTF">2023-07-24T18:14:00Z</dcterms:modified>
</cp:coreProperties>
</file>